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46A2" w14:textId="4DEEFC06" w:rsidR="005F2ED8" w:rsidRPr="007F0BD4" w:rsidRDefault="009D3707">
      <w:pPr>
        <w:rPr>
          <w:rFonts w:ascii="Verdana" w:hAnsi="Verdana"/>
          <w:b/>
          <w:bCs/>
          <w:sz w:val="32"/>
          <w:szCs w:val="32"/>
        </w:rPr>
      </w:pPr>
      <w:r w:rsidRPr="007F0BD4">
        <w:rPr>
          <w:rFonts w:ascii="Verdana" w:hAnsi="Verdana"/>
          <w:b/>
          <w:bCs/>
          <w:sz w:val="32"/>
          <w:szCs w:val="32"/>
        </w:rPr>
        <w:t>PRAISE THE LORD AND PASS THE AMMUNITION</w:t>
      </w:r>
    </w:p>
    <w:p w14:paraId="64474619" w14:textId="04BC0D6F" w:rsidR="009D3707" w:rsidRPr="007F0BD4" w:rsidRDefault="009D3707">
      <w:pPr>
        <w:rPr>
          <w:rFonts w:ascii="Verdana" w:hAnsi="Verdana"/>
          <w:b/>
          <w:bCs/>
          <w:sz w:val="28"/>
          <w:szCs w:val="28"/>
        </w:rPr>
      </w:pPr>
      <w:r w:rsidRPr="007F0BD4">
        <w:rPr>
          <w:rFonts w:ascii="Verdana" w:hAnsi="Verdana"/>
          <w:b/>
          <w:bCs/>
          <w:sz w:val="28"/>
          <w:szCs w:val="28"/>
        </w:rPr>
        <w:t>By KAY KEYSER AND HIS ORCHESTRA</w:t>
      </w:r>
    </w:p>
    <w:p w14:paraId="4DA4CCCC" w14:textId="77777777" w:rsidR="007F0BD4" w:rsidRDefault="007F0BD4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</w:p>
    <w:p w14:paraId="2D2C5D35" w14:textId="3D53A9C5" w:rsidR="009D3707" w:rsidRPr="007F0BD4" w:rsidRDefault="009D3707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 xml:space="preserve">And </w:t>
      </w:r>
      <w:proofErr w:type="gram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we'll</w:t>
      </w:r>
      <w:proofErr w:type="gram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all stay free</w:t>
      </w:r>
    </w:p>
    <w:p w14:paraId="1A0085DC" w14:textId="77777777" w:rsidR="009D3707" w:rsidRPr="007F0BD4" w:rsidRDefault="009D3707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Praise the Lord and swing into position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Can't afford to be a politician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 xml:space="preserve">Praise the Lord, </w:t>
      </w:r>
      <w:proofErr w:type="gram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we're</w:t>
      </w:r>
      <w:proofErr w:type="gram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all between perdition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And the deep blue sea</w:t>
      </w:r>
    </w:p>
    <w:p w14:paraId="211C06F7" w14:textId="77777777" w:rsidR="009D3707" w:rsidRPr="007F0BD4" w:rsidRDefault="009D3707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proofErr w:type="gram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Yes</w:t>
      </w:r>
      <w:proofErr w:type="gram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the sky pilot said it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Ya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gotta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give him credit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 xml:space="preserve">For a </w:t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sonofagun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of a gunner was he</w:t>
      </w:r>
    </w:p>
    <w:p w14:paraId="4B43F47E" w14:textId="77777777" w:rsidR="009D3707" w:rsidRPr="007F0BD4" w:rsidRDefault="009D3707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Shouting </w:t>
      </w:r>
      <w:proofErr w:type="gram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Praise</w:t>
      </w:r>
      <w:proofErr w:type="gram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the Lord, we're on a mighty mission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 xml:space="preserve">All aboard, we </w:t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ain't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a-</w:t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goin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' </w:t>
      </w:r>
      <w:proofErr w:type="spell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fishin</w:t>
      </w:r>
      <w:proofErr w:type="spell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'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And we'll all stay free</w:t>
      </w:r>
    </w:p>
    <w:p w14:paraId="0907598C" w14:textId="77777777" w:rsidR="009D3707" w:rsidRPr="007F0BD4" w:rsidRDefault="009D3707" w:rsidP="007F0BD4">
      <w:pPr>
        <w:shd w:val="clear" w:color="auto" w:fill="FFFFFF"/>
        <w:spacing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Praise the Lord (Praise the Lord)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(Praise the Lord)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(Praise the Lord)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And we'll all stay free</w:t>
      </w:r>
    </w:p>
    <w:p w14:paraId="7A03062E" w14:textId="77777777" w:rsidR="009D3707" w:rsidRPr="007F0BD4" w:rsidRDefault="009D3707" w:rsidP="007F0BD4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22222"/>
          <w:sz w:val="28"/>
          <w:szCs w:val="28"/>
        </w:rPr>
      </w:pP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>Praise the Lord and pass the ammunition</w:t>
      </w:r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br/>
        <w:t xml:space="preserve">And </w:t>
      </w:r>
      <w:proofErr w:type="gramStart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>we'll</w:t>
      </w:r>
      <w:proofErr w:type="gramEnd"/>
      <w:r w:rsidRPr="007F0BD4">
        <w:rPr>
          <w:rFonts w:ascii="Verdana" w:eastAsia="Times New Roman" w:hAnsi="Verdana" w:cs="Arial"/>
          <w:b/>
          <w:bCs/>
          <w:color w:val="222222"/>
          <w:sz w:val="28"/>
          <w:szCs w:val="28"/>
        </w:rPr>
        <w:t xml:space="preserve"> all stay free</w:t>
      </w:r>
    </w:p>
    <w:p w14:paraId="3D5C15D8" w14:textId="77777777" w:rsidR="009D3707" w:rsidRDefault="009D3707"/>
    <w:sectPr w:rsidR="009D3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07"/>
    <w:rsid w:val="005F2ED8"/>
    <w:rsid w:val="007F0BD4"/>
    <w:rsid w:val="009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F537"/>
  <w15:chartTrackingRefBased/>
  <w15:docId w15:val="{69D61F39-EE75-44FB-BFF1-734FDB2F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2020-06-07T16:25:00Z</dcterms:created>
  <dcterms:modified xsi:type="dcterms:W3CDTF">2020-06-07T16:33:00Z</dcterms:modified>
</cp:coreProperties>
</file>