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E973" w14:textId="6933D1F9" w:rsidR="003B7AE3" w:rsidRDefault="00922152" w:rsidP="0044681A">
      <w:pPr>
        <w:pStyle w:val="BodyA"/>
        <w:spacing w:line="336" w:lineRule="auto"/>
        <w:jc w:val="center"/>
        <w:rPr>
          <w:rFonts w:ascii="Times New Roman" w:eastAsia="Times New Roman" w:hAnsi="Times New Roman" w:cs="Times New Roman"/>
          <w:b/>
          <w:bCs/>
        </w:rPr>
      </w:pPr>
      <w:r>
        <w:rPr>
          <w:rFonts w:ascii="Times New Roman"/>
          <w:b/>
          <w:bCs/>
        </w:rPr>
        <w:tab/>
      </w:r>
      <w:r w:rsidR="0044681A">
        <w:rPr>
          <w:b/>
          <w:bCs/>
          <w:sz w:val="30"/>
          <w:szCs w:val="30"/>
        </w:rPr>
        <w:t>INTERDEPENDENCE AND WORLD CITIZENSHIP</w:t>
      </w:r>
    </w:p>
    <w:p w14:paraId="32C9B5E6" w14:textId="77777777" w:rsidR="003B7AE3" w:rsidRDefault="003B7AE3">
      <w:pPr>
        <w:pStyle w:val="BodyA"/>
        <w:spacing w:line="336" w:lineRule="auto"/>
      </w:pPr>
    </w:p>
    <w:p w14:paraId="7F53F937" w14:textId="77777777" w:rsidR="003B7AE3" w:rsidRDefault="003B7AE3">
      <w:pPr>
        <w:pStyle w:val="BodyA"/>
        <w:spacing w:line="336" w:lineRule="auto"/>
      </w:pPr>
    </w:p>
    <w:p w14:paraId="538CA9D1" w14:textId="77777777" w:rsidR="003B7AE3" w:rsidRPr="007B7F0B" w:rsidRDefault="00922152">
      <w:pPr>
        <w:pStyle w:val="BodyA"/>
        <w:spacing w:line="336" w:lineRule="auto"/>
        <w:rPr>
          <w:rFonts w:ascii="Times New Roman" w:hAnsi="Times New Roman" w:cs="Times New Roman"/>
          <w:b/>
          <w:bCs/>
          <w:color w:val="000000" w:themeColor="text1"/>
          <w:sz w:val="32"/>
          <w:szCs w:val="32"/>
        </w:rPr>
      </w:pPr>
      <w:r>
        <w:tab/>
      </w:r>
      <w:r w:rsidRPr="007B7F0B">
        <w:rPr>
          <w:rFonts w:ascii="Times New Roman" w:hAnsi="Times New Roman" w:cs="Times New Roman"/>
          <w:b/>
          <w:bCs/>
          <w:color w:val="000000" w:themeColor="text1"/>
          <w:sz w:val="32"/>
          <w:szCs w:val="32"/>
        </w:rPr>
        <w:t>I want to read a portion of “The Ellsworth Declaration,” a declaration delivered by Garry Davis:</w:t>
      </w:r>
    </w:p>
    <w:p w14:paraId="6702E45A" w14:textId="77777777" w:rsidR="0044681A" w:rsidRPr="007B7F0B" w:rsidRDefault="00922152" w:rsidP="0044681A">
      <w:pPr>
        <w:pStyle w:val="FreeFormA"/>
        <w:spacing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r>
      <w:bookmarkStart w:id="0" w:name="_Hlk44162969"/>
      <w:r w:rsidR="0044681A" w:rsidRPr="007B7F0B">
        <w:rPr>
          <w:rFonts w:ascii="Times New Roman" w:hAnsi="Times New Roman" w:cs="Times New Roman"/>
          <w:b/>
          <w:bCs/>
          <w:color w:val="000000" w:themeColor="text1"/>
          <w:sz w:val="32"/>
          <w:szCs w:val="32"/>
        </w:rPr>
        <w:t xml:space="preserve">After I became aware of the world's basic anarchic condition, which was certainly a spiritual as well as a political and economic anarchy, I like millions of others, was faced with the personal problem of what was my responsibility to the total world community? How could I relate myself directly and realistically with my fellowman, spiritually, </w:t>
      </w:r>
      <w:proofErr w:type="gramStart"/>
      <w:r w:rsidR="0044681A" w:rsidRPr="007B7F0B">
        <w:rPr>
          <w:rFonts w:ascii="Times New Roman" w:hAnsi="Times New Roman" w:cs="Times New Roman"/>
          <w:b/>
          <w:bCs/>
          <w:color w:val="000000" w:themeColor="text1"/>
          <w:sz w:val="32"/>
          <w:szCs w:val="32"/>
        </w:rPr>
        <w:t>socially</w:t>
      </w:r>
      <w:proofErr w:type="gramEnd"/>
      <w:r w:rsidR="0044681A" w:rsidRPr="007B7F0B">
        <w:rPr>
          <w:rFonts w:ascii="Times New Roman" w:hAnsi="Times New Roman" w:cs="Times New Roman"/>
          <w:b/>
          <w:bCs/>
          <w:color w:val="000000" w:themeColor="text1"/>
          <w:sz w:val="32"/>
          <w:szCs w:val="32"/>
        </w:rPr>
        <w:t xml:space="preserve"> and physically, not only as a protest, but as a practical way to fill in the vacuous area of world anarchy? I was truly an American, by birth, by upbringing, by forefathers, by conviction and by ideals, but I wanted no part of nationalism. But could the two be separated? And if so, what then was the position of the individual who managed such an unprecedented separation? In other words, how could he make an effective protest against a nationalism turned violent which thwarted and perverted humanitarian tendencies till men turned into mobs killing each other mercilessly and at the same time build his life on the constructive principle of social cooperation rather than on the jungle competition for bare necessities he saw all around him?</w:t>
      </w:r>
    </w:p>
    <w:p w14:paraId="74FF4D60" w14:textId="77777777" w:rsidR="0044681A" w:rsidRPr="007B7F0B" w:rsidRDefault="0044681A" w:rsidP="0044681A">
      <w:pPr>
        <w:pStyle w:val="FreeFormA"/>
        <w:spacing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I wanted a corporate or federal or unitive world government to resolve the social organizational problem which in turn would resolve the economic problem with a world unitive economy; but </w:t>
      </w:r>
      <w:r w:rsidRPr="007B7F0B">
        <w:rPr>
          <w:rFonts w:ascii="Times New Roman" w:hAnsi="Times New Roman" w:cs="Times New Roman"/>
          <w:b/>
          <w:bCs/>
          <w:color w:val="000000" w:themeColor="text1"/>
          <w:sz w:val="32"/>
          <w:szCs w:val="32"/>
        </w:rPr>
        <w:lastRenderedPageBreak/>
        <w:t>first of all, I wanted a spiritual kinship, an awareness of a community of men derived from the same source, one human Organism, One Total Man, or more popularly, a world religion or universal church based on brotherhood, truth and love. From this, I knew and felt, would flow the other worldly institutions. Naive and oversimplified perhaps, but nonetheless sincere and heartfelt.</w:t>
      </w:r>
    </w:p>
    <w:p w14:paraId="01483F4F" w14:textId="77777777" w:rsidR="0044681A" w:rsidRPr="007B7F0B" w:rsidRDefault="0044681A" w:rsidP="0044681A">
      <w:pPr>
        <w:pStyle w:val="FreeFormA"/>
        <w:spacing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 xml:space="preserve">In personal revolt against nationalism to which I no longer wanted to contribute, and against raw competition with my fellowmen which I didn't understand and wasn't trained for, I went to Paris in May of 1948, and on the 25th of that month, before a U.S. Vice-Consul in the Embassy on the Champs </w:t>
      </w:r>
      <w:proofErr w:type="spellStart"/>
      <w:r w:rsidRPr="007B7F0B">
        <w:rPr>
          <w:rFonts w:ascii="Times New Roman" w:hAnsi="Times New Roman" w:cs="Times New Roman"/>
          <w:b/>
          <w:bCs/>
          <w:color w:val="000000" w:themeColor="text1"/>
          <w:sz w:val="32"/>
          <w:szCs w:val="32"/>
        </w:rPr>
        <w:t>Elysee</w:t>
      </w:r>
      <w:proofErr w:type="spellEnd"/>
      <w:r w:rsidRPr="007B7F0B">
        <w:rPr>
          <w:rFonts w:ascii="Times New Roman" w:hAnsi="Times New Roman" w:cs="Times New Roman"/>
          <w:b/>
          <w:bCs/>
          <w:color w:val="000000" w:themeColor="text1"/>
          <w:sz w:val="32"/>
          <w:szCs w:val="32"/>
        </w:rPr>
        <w:t>, I took the formal oath of renunciation of my national citizenship, which is allowed by the Nationality Act of 1940. I did not deny being an American, which was an inherent part of me anyway, but I declared what I truly was in a larger worldly sense: . . .I claimed to be a world citizen.</w:t>
      </w:r>
    </w:p>
    <w:p w14:paraId="4BB16EAC" w14:textId="77777777" w:rsidR="0044681A" w:rsidRPr="007B7F0B" w:rsidRDefault="0044681A" w:rsidP="0044681A">
      <w:pPr>
        <w:pStyle w:val="FreeFormA"/>
        <w:spacing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This of course was no new declaration, no original thought. Socrates made it. Tom Paine made it. Most philosophers, sages, and spiritual leaders have affirmed its principles of unity in one way or another. But there is no monopoly on such a universal truth. And so, now a common man had made it. To me, world citizenship expressed positively and clearly man's individual wholeness or completeness, his personal uniqueness and individuality, plus his fundamental unity with all other men, spiritually as well as physically.”</w:t>
      </w:r>
    </w:p>
    <w:p w14:paraId="70EFA66E" w14:textId="77777777" w:rsidR="0044681A" w:rsidRPr="007B7F0B" w:rsidRDefault="0044681A" w:rsidP="0044681A">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lastRenderedPageBreak/>
        <w:br/>
        <w:t xml:space="preserve">Garry Davis may have been the world’s greatest idealist. Some people thought he was the world’s greatest crackpot. And maybe today you </w:t>
      </w:r>
      <w:proofErr w:type="gramStart"/>
      <w:r w:rsidRPr="007B7F0B">
        <w:rPr>
          <w:rFonts w:ascii="Times New Roman" w:hAnsi="Times New Roman" w:cs="Times New Roman"/>
          <w:b/>
          <w:bCs/>
          <w:color w:val="000000" w:themeColor="text1"/>
          <w:sz w:val="32"/>
          <w:szCs w:val="32"/>
        </w:rPr>
        <w:t>have to</w:t>
      </w:r>
      <w:proofErr w:type="gramEnd"/>
      <w:r w:rsidRPr="007B7F0B">
        <w:rPr>
          <w:rFonts w:ascii="Times New Roman" w:hAnsi="Times New Roman" w:cs="Times New Roman"/>
          <w:b/>
          <w:bCs/>
          <w:color w:val="000000" w:themeColor="text1"/>
          <w:sz w:val="32"/>
          <w:szCs w:val="32"/>
        </w:rPr>
        <w:t xml:space="preserve"> be a combination of both in order to want to effect change in this crazy world. Personally, I think Gary Davis was also a brilliant, courageous man who saw beyond the illusion of nationality and borders and believed in the unity of all humanity.</w:t>
      </w:r>
    </w:p>
    <w:p w14:paraId="34D0CF7C" w14:textId="77777777" w:rsidR="0044681A" w:rsidRPr="007B7F0B" w:rsidRDefault="0044681A" w:rsidP="0044681A">
      <w:pPr>
        <w:pStyle w:val="FreeFormA"/>
        <w:spacing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 xml:space="preserve">He </w:t>
      </w:r>
      <w:proofErr w:type="gramStart"/>
      <w:r w:rsidRPr="007B7F0B">
        <w:rPr>
          <w:rFonts w:ascii="Times New Roman" w:hAnsi="Times New Roman" w:cs="Times New Roman"/>
          <w:b/>
          <w:bCs/>
          <w:color w:val="000000" w:themeColor="text1"/>
          <w:sz w:val="32"/>
          <w:szCs w:val="32"/>
        </w:rPr>
        <w:t>passed away</w:t>
      </w:r>
      <w:proofErr w:type="gramEnd"/>
      <w:r w:rsidRPr="007B7F0B">
        <w:rPr>
          <w:rFonts w:ascii="Times New Roman" w:hAnsi="Times New Roman" w:cs="Times New Roman"/>
          <w:b/>
          <w:bCs/>
          <w:color w:val="000000" w:themeColor="text1"/>
          <w:sz w:val="32"/>
          <w:szCs w:val="32"/>
        </w:rPr>
        <w:t xml:space="preserve"> in 2013 but up until his last days he was promoting very actively the principle of world citizenship through the organization he founded in 1953 called the World Government of World Citizens. He then formed the </w:t>
      </w:r>
      <w:hyperlink r:id="rId6" w:history="1">
        <w:r w:rsidRPr="007B7F0B">
          <w:rPr>
            <w:rStyle w:val="Hyperlink0"/>
            <w:rFonts w:ascii="Times New Roman" w:hAnsi="Times New Roman" w:cs="Times New Roman"/>
            <w:color w:val="000000" w:themeColor="text1"/>
          </w:rPr>
          <w:t>World Service Authority</w:t>
        </w:r>
      </w:hyperlink>
      <w:r w:rsidRPr="007B7F0B">
        <w:rPr>
          <w:rFonts w:ascii="Times New Roman" w:hAnsi="Times New Roman" w:cs="Times New Roman"/>
          <w:b/>
          <w:bCs/>
          <w:color w:val="000000" w:themeColor="text1"/>
          <w:sz w:val="32"/>
          <w:szCs w:val="32"/>
        </w:rPr>
        <w:t xml:space="preserve"> in 1954 as the government's executive and administrative agency, which began issuing World Passports - along with birth and other certificates - to applicants. Davis first used his "world passport" on a trip to India in 1956 and was variously admitted into certain countries around the world using it. Over 180 countries have accepted the world passport at one time or another.</w:t>
      </w:r>
    </w:p>
    <w:p w14:paraId="49B495E6" w14:textId="77777777" w:rsidR="0044681A" w:rsidRPr="007B7F0B" w:rsidRDefault="0044681A" w:rsidP="0044681A">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In France, his support committee was co-founded by writers </w:t>
      </w:r>
      <w:hyperlink r:id="rId7" w:history="1">
        <w:r w:rsidRPr="007B7F0B">
          <w:rPr>
            <w:rStyle w:val="Hyperlink0"/>
            <w:rFonts w:ascii="Times New Roman" w:hAnsi="Times New Roman" w:cs="Times New Roman"/>
            <w:color w:val="000000" w:themeColor="text1"/>
          </w:rPr>
          <w:t>Albert Camus</w:t>
        </w:r>
      </w:hyperlink>
      <w:r w:rsidRPr="007B7F0B">
        <w:rPr>
          <w:rFonts w:ascii="Times New Roman" w:hAnsi="Times New Roman" w:cs="Times New Roman"/>
          <w:b/>
          <w:bCs/>
          <w:color w:val="000000" w:themeColor="text1"/>
          <w:sz w:val="32"/>
          <w:szCs w:val="32"/>
        </w:rPr>
        <w:t xml:space="preserve"> and </w:t>
      </w:r>
      <w:hyperlink r:id="rId8" w:history="1">
        <w:r w:rsidRPr="007B7F0B">
          <w:rPr>
            <w:rStyle w:val="Hyperlink0"/>
            <w:rFonts w:ascii="Times New Roman" w:hAnsi="Times New Roman" w:cs="Times New Roman"/>
            <w:color w:val="000000" w:themeColor="text1"/>
          </w:rPr>
          <w:t>André Gide</w:t>
        </w:r>
      </w:hyperlink>
      <w:r w:rsidRPr="007B7F0B">
        <w:rPr>
          <w:rFonts w:ascii="Times New Roman" w:hAnsi="Times New Roman" w:cs="Times New Roman"/>
          <w:b/>
          <w:bCs/>
          <w:color w:val="000000" w:themeColor="text1"/>
          <w:sz w:val="32"/>
          <w:szCs w:val="32"/>
        </w:rPr>
        <w:t xml:space="preserve">. Others also supported him including Albert Einstein, and Buckminster Fuller. </w:t>
      </w:r>
    </w:p>
    <w:p w14:paraId="54928B73" w14:textId="2FE767D5" w:rsidR="003B7AE3" w:rsidRPr="007B7F0B" w:rsidRDefault="003B7AE3" w:rsidP="0044681A">
      <w:pPr>
        <w:pStyle w:val="FreeFormA"/>
        <w:spacing w:line="336" w:lineRule="auto"/>
        <w:rPr>
          <w:rFonts w:ascii="Times New Roman" w:hAnsi="Times New Roman" w:cs="Times New Roman"/>
          <w:b/>
          <w:bCs/>
          <w:color w:val="000000" w:themeColor="text1"/>
          <w:sz w:val="32"/>
          <w:szCs w:val="32"/>
        </w:rPr>
      </w:pPr>
    </w:p>
    <w:bookmarkEnd w:id="0"/>
    <w:p w14:paraId="14FCAAF3" w14:textId="095A5E12"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I started thinking a lot about this idea of global citizenship </w:t>
      </w:r>
      <w:r w:rsidR="005D27FB" w:rsidRPr="007B7F0B">
        <w:rPr>
          <w:rFonts w:ascii="Times New Roman" w:hAnsi="Times New Roman" w:cs="Times New Roman"/>
          <w:b/>
          <w:bCs/>
          <w:color w:val="000000" w:themeColor="text1"/>
          <w:sz w:val="32"/>
          <w:szCs w:val="32"/>
        </w:rPr>
        <w:t>while I was attending a weekend session at seminary.</w:t>
      </w:r>
      <w:r w:rsidRPr="007B7F0B">
        <w:rPr>
          <w:rFonts w:ascii="Times New Roman" w:hAnsi="Times New Roman" w:cs="Times New Roman"/>
          <w:b/>
          <w:bCs/>
          <w:color w:val="000000" w:themeColor="text1"/>
          <w:sz w:val="32"/>
          <w:szCs w:val="32"/>
        </w:rPr>
        <w:t xml:space="preserve"> I forget how it came up exactly, but during a lunch discussion, the topic turned to </w:t>
      </w:r>
      <w:r w:rsidRPr="007B7F0B">
        <w:rPr>
          <w:rFonts w:ascii="Times New Roman" w:hAnsi="Times New Roman" w:cs="Times New Roman"/>
          <w:b/>
          <w:bCs/>
          <w:color w:val="000000" w:themeColor="text1"/>
          <w:sz w:val="32"/>
          <w:szCs w:val="32"/>
        </w:rPr>
        <w:lastRenderedPageBreak/>
        <w:t>America and our occupation of Iraq and Afghanistan and how we, not only as ministers, but as people trying to practice spiritual principles in our daily living, could make a difference in such seemingly overwhelming situations as national and international politics. And I recall that for some reason I said out</w:t>
      </w:r>
      <w:r w:rsidR="005D27FB" w:rsidRPr="007B7F0B">
        <w:rPr>
          <w:rFonts w:ascii="Times New Roman" w:hAnsi="Times New Roman" w:cs="Times New Roman"/>
          <w:b/>
          <w:bCs/>
          <w:color w:val="000000" w:themeColor="text1"/>
          <w:sz w:val="32"/>
          <w:szCs w:val="32"/>
        </w:rPr>
        <w:t xml:space="preserve"> loud</w:t>
      </w:r>
      <w:r w:rsidRPr="007B7F0B">
        <w:rPr>
          <w:rFonts w:ascii="Times New Roman" w:hAnsi="Times New Roman" w:cs="Times New Roman"/>
          <w:b/>
          <w:bCs/>
          <w:color w:val="000000" w:themeColor="text1"/>
          <w:sz w:val="32"/>
          <w:szCs w:val="32"/>
        </w:rPr>
        <w:t xml:space="preserve">, “I don’t consider myself an American. I’m a world citizen.” The fact is, </w:t>
      </w:r>
      <w:proofErr w:type="gramStart"/>
      <w:r w:rsidRPr="007B7F0B">
        <w:rPr>
          <w:rFonts w:ascii="Times New Roman" w:hAnsi="Times New Roman" w:cs="Times New Roman"/>
          <w:b/>
          <w:bCs/>
          <w:color w:val="000000" w:themeColor="text1"/>
          <w:sz w:val="32"/>
          <w:szCs w:val="32"/>
        </w:rPr>
        <w:t>I’d</w:t>
      </w:r>
      <w:proofErr w:type="gramEnd"/>
      <w:r w:rsidRPr="007B7F0B">
        <w:rPr>
          <w:rFonts w:ascii="Times New Roman" w:hAnsi="Times New Roman" w:cs="Times New Roman"/>
          <w:b/>
          <w:bCs/>
          <w:color w:val="000000" w:themeColor="text1"/>
          <w:sz w:val="32"/>
          <w:szCs w:val="32"/>
        </w:rPr>
        <w:t xml:space="preserve"> had that thought many times before, but I think it may be the first time I ever said it out loud to anyone other than my wife. </w:t>
      </w:r>
      <w:proofErr w:type="gramStart"/>
      <w:r w:rsidRPr="007B7F0B">
        <w:rPr>
          <w:rFonts w:ascii="Times New Roman" w:hAnsi="Times New Roman" w:cs="Times New Roman"/>
          <w:b/>
          <w:bCs/>
          <w:color w:val="000000" w:themeColor="text1"/>
          <w:sz w:val="32"/>
          <w:szCs w:val="32"/>
        </w:rPr>
        <w:t>I’m</w:t>
      </w:r>
      <w:proofErr w:type="gramEnd"/>
      <w:r w:rsidRPr="007B7F0B">
        <w:rPr>
          <w:rFonts w:ascii="Times New Roman" w:hAnsi="Times New Roman" w:cs="Times New Roman"/>
          <w:b/>
          <w:bCs/>
          <w:color w:val="000000" w:themeColor="text1"/>
          <w:sz w:val="32"/>
          <w:szCs w:val="32"/>
        </w:rPr>
        <w:t xml:space="preserve"> glad to say that my seminary friends didn’t disown or shun me. Some even nodded their heads in agreement. I am not a patriot</w:t>
      </w:r>
      <w:r w:rsidR="006F0575" w:rsidRPr="007B7F0B">
        <w:rPr>
          <w:rFonts w:ascii="Times New Roman" w:hAnsi="Times New Roman" w:cs="Times New Roman"/>
          <w:b/>
          <w:bCs/>
          <w:color w:val="000000" w:themeColor="text1"/>
          <w:sz w:val="32"/>
          <w:szCs w:val="32"/>
        </w:rPr>
        <w:t xml:space="preserve"> in the sense that most people think of being a patriot.</w:t>
      </w:r>
      <w:r w:rsidRPr="007B7F0B">
        <w:rPr>
          <w:rFonts w:ascii="Times New Roman" w:hAnsi="Times New Roman" w:cs="Times New Roman"/>
          <w:b/>
          <w:bCs/>
          <w:color w:val="000000" w:themeColor="text1"/>
          <w:sz w:val="32"/>
          <w:szCs w:val="32"/>
        </w:rPr>
        <w:t xml:space="preserve"> I am not a lover of flags or of national anthems.  I agree with the anti-imperialist and anti-globalization activist and writer Arundhati Roy when she writes: “Flags are bits of colored cloth that governments use first to shrink-wrap people’s brains and then as ceremonial shrouds to bury the dead.”  Like all of you, by accident of birth, I was born here and not in Sweden or in Ghana or </w:t>
      </w:r>
      <w:r w:rsidR="006F0575" w:rsidRPr="007B7F0B">
        <w:rPr>
          <w:rFonts w:ascii="Times New Roman" w:hAnsi="Times New Roman" w:cs="Times New Roman"/>
          <w:b/>
          <w:bCs/>
          <w:color w:val="000000" w:themeColor="text1"/>
          <w:sz w:val="32"/>
          <w:szCs w:val="32"/>
        </w:rPr>
        <w:t>Palestine</w:t>
      </w:r>
      <w:r w:rsidRPr="007B7F0B">
        <w:rPr>
          <w:rFonts w:ascii="Times New Roman" w:hAnsi="Times New Roman" w:cs="Times New Roman"/>
          <w:b/>
          <w:bCs/>
          <w:color w:val="000000" w:themeColor="text1"/>
          <w:sz w:val="32"/>
          <w:szCs w:val="32"/>
        </w:rPr>
        <w:t xml:space="preserve"> or some other country. This </w:t>
      </w:r>
      <w:proofErr w:type="gramStart"/>
      <w:r w:rsidRPr="007B7F0B">
        <w:rPr>
          <w:rFonts w:ascii="Times New Roman" w:hAnsi="Times New Roman" w:cs="Times New Roman"/>
          <w:b/>
          <w:bCs/>
          <w:color w:val="000000" w:themeColor="text1"/>
          <w:sz w:val="32"/>
          <w:szCs w:val="32"/>
        </w:rPr>
        <w:t>doesn’t</w:t>
      </w:r>
      <w:proofErr w:type="gramEnd"/>
      <w:r w:rsidRPr="007B7F0B">
        <w:rPr>
          <w:rFonts w:ascii="Times New Roman" w:hAnsi="Times New Roman" w:cs="Times New Roman"/>
          <w:b/>
          <w:bCs/>
          <w:color w:val="000000" w:themeColor="text1"/>
          <w:sz w:val="32"/>
          <w:szCs w:val="32"/>
        </w:rPr>
        <w:t xml:space="preserve"> mean I’m not grateful for being born here rather than in some countries where my chance of survival or of living a life to speak as freely as I am </w:t>
      </w:r>
      <w:r w:rsidR="006F0575" w:rsidRPr="007B7F0B">
        <w:rPr>
          <w:rFonts w:ascii="Times New Roman" w:hAnsi="Times New Roman" w:cs="Times New Roman"/>
          <w:b/>
          <w:bCs/>
          <w:color w:val="000000" w:themeColor="text1"/>
          <w:sz w:val="32"/>
          <w:szCs w:val="32"/>
        </w:rPr>
        <w:t xml:space="preserve">right now </w:t>
      </w:r>
      <w:r w:rsidRPr="007B7F0B">
        <w:rPr>
          <w:rFonts w:ascii="Times New Roman" w:hAnsi="Times New Roman" w:cs="Times New Roman"/>
          <w:b/>
          <w:bCs/>
          <w:color w:val="000000" w:themeColor="text1"/>
          <w:sz w:val="32"/>
          <w:szCs w:val="32"/>
        </w:rPr>
        <w:t xml:space="preserve">might not be </w:t>
      </w:r>
      <w:r w:rsidR="006F0575" w:rsidRPr="007B7F0B">
        <w:rPr>
          <w:rFonts w:ascii="Times New Roman" w:hAnsi="Times New Roman" w:cs="Times New Roman"/>
          <w:b/>
          <w:bCs/>
          <w:color w:val="000000" w:themeColor="text1"/>
          <w:sz w:val="32"/>
          <w:szCs w:val="32"/>
        </w:rPr>
        <w:t>openly possible</w:t>
      </w:r>
      <w:r w:rsidRPr="007B7F0B">
        <w:rPr>
          <w:rFonts w:ascii="Times New Roman" w:hAnsi="Times New Roman" w:cs="Times New Roman"/>
          <w:b/>
          <w:bCs/>
          <w:color w:val="000000" w:themeColor="text1"/>
          <w:sz w:val="32"/>
          <w:szCs w:val="32"/>
        </w:rPr>
        <w:t xml:space="preserve">. But that gratitude is to the Divine that dwells in and moves through all of creation, not to a nation. And so, I am also opposed to nationalism. </w:t>
      </w:r>
    </w:p>
    <w:p w14:paraId="3C36DC88"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The defining moment for me, as for a lot of people, came those many years ago when I first saw that iconic photo of the earth taken </w:t>
      </w:r>
      <w:r w:rsidRPr="007B7F0B">
        <w:rPr>
          <w:rFonts w:ascii="Times New Roman" w:hAnsi="Times New Roman" w:cs="Times New Roman"/>
          <w:b/>
          <w:bCs/>
          <w:color w:val="000000" w:themeColor="text1"/>
          <w:sz w:val="32"/>
          <w:szCs w:val="32"/>
        </w:rPr>
        <w:lastRenderedPageBreak/>
        <w:t xml:space="preserve">in 1972 from the moon by the astronauts of the Saturn V mission. In that photo, the Big Blue Marble shot as it was called, there were no borders to be seen on Earth’s land masses, no longitudinal or latitudinal lines, no equator line. Just land, water, the Polar ice caps, and clouds. Just the Earth. And I remember thinking, “That’s the way it should be.” </w:t>
      </w:r>
      <w:proofErr w:type="gramStart"/>
      <w:r w:rsidRPr="007B7F0B">
        <w:rPr>
          <w:rFonts w:ascii="Times New Roman" w:hAnsi="Times New Roman" w:cs="Times New Roman"/>
          <w:b/>
          <w:bCs/>
          <w:color w:val="000000" w:themeColor="text1"/>
          <w:sz w:val="32"/>
          <w:szCs w:val="32"/>
        </w:rPr>
        <w:t>I’m</w:t>
      </w:r>
      <w:proofErr w:type="gramEnd"/>
      <w:r w:rsidRPr="007B7F0B">
        <w:rPr>
          <w:rFonts w:ascii="Times New Roman" w:hAnsi="Times New Roman" w:cs="Times New Roman"/>
          <w:b/>
          <w:bCs/>
          <w:color w:val="000000" w:themeColor="text1"/>
          <w:sz w:val="32"/>
          <w:szCs w:val="32"/>
        </w:rPr>
        <w:t xml:space="preserve"> sure that many of you here have had that same thought when looking at that photo or ones like it. </w:t>
      </w:r>
    </w:p>
    <w:p w14:paraId="1FB72659" w14:textId="39373050"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Now my anti -patriotic, anti-flag, anti-nationalism beliefs </w:t>
      </w:r>
      <w:proofErr w:type="gramStart"/>
      <w:r w:rsidRPr="007B7F0B">
        <w:rPr>
          <w:rFonts w:ascii="Times New Roman" w:hAnsi="Times New Roman" w:cs="Times New Roman"/>
          <w:b/>
          <w:bCs/>
          <w:color w:val="000000" w:themeColor="text1"/>
          <w:sz w:val="32"/>
          <w:szCs w:val="32"/>
        </w:rPr>
        <w:t>didn’t</w:t>
      </w:r>
      <w:proofErr w:type="gramEnd"/>
      <w:r w:rsidRPr="007B7F0B">
        <w:rPr>
          <w:rFonts w:ascii="Times New Roman" w:hAnsi="Times New Roman" w:cs="Times New Roman"/>
          <w:b/>
          <w:bCs/>
          <w:color w:val="000000" w:themeColor="text1"/>
          <w:sz w:val="32"/>
          <w:szCs w:val="32"/>
        </w:rPr>
        <w:t xml:space="preserve"> suddenly spring into being when I saw that photo. They had already been taking shape during those turbulent years of Viet Nam, the struggle for Civil Rights and Women’s Rights, and the growing struggle for LGBTQ rights. </w:t>
      </w:r>
      <w:r w:rsidR="006F0575" w:rsidRPr="007B7F0B">
        <w:rPr>
          <w:rFonts w:ascii="Times New Roman" w:hAnsi="Times New Roman" w:cs="Times New Roman"/>
          <w:b/>
          <w:bCs/>
          <w:color w:val="000000" w:themeColor="text1"/>
          <w:sz w:val="32"/>
          <w:szCs w:val="32"/>
        </w:rPr>
        <w:t xml:space="preserve">And as a reminder, it was 51 years ago today, at the Stonewall Inn in Greenwich Village that the struggle for LGBTQ rights really began.  </w:t>
      </w:r>
      <w:proofErr w:type="gramStart"/>
      <w:r w:rsidRPr="007B7F0B">
        <w:rPr>
          <w:rFonts w:ascii="Times New Roman" w:hAnsi="Times New Roman" w:cs="Times New Roman"/>
          <w:b/>
          <w:bCs/>
          <w:color w:val="000000" w:themeColor="text1"/>
          <w:sz w:val="32"/>
          <w:szCs w:val="32"/>
        </w:rPr>
        <w:t>All of</w:t>
      </w:r>
      <w:proofErr w:type="gramEnd"/>
      <w:r w:rsidRPr="007B7F0B">
        <w:rPr>
          <w:rFonts w:ascii="Times New Roman" w:hAnsi="Times New Roman" w:cs="Times New Roman"/>
          <w:b/>
          <w:bCs/>
          <w:color w:val="000000" w:themeColor="text1"/>
          <w:sz w:val="32"/>
          <w:szCs w:val="32"/>
        </w:rPr>
        <w:t xml:space="preserve"> those issues were formative in my thinking. And I also have to thank Gene Roddenberry</w:t>
      </w:r>
      <w:r w:rsidR="006F0575" w:rsidRPr="007B7F0B">
        <w:rPr>
          <w:rFonts w:ascii="Times New Roman" w:hAnsi="Times New Roman" w:cs="Times New Roman"/>
          <w:b/>
          <w:bCs/>
          <w:color w:val="000000" w:themeColor="text1"/>
          <w:sz w:val="32"/>
          <w:szCs w:val="32"/>
        </w:rPr>
        <w:t xml:space="preserve">, </w:t>
      </w:r>
      <w:r w:rsidRPr="007B7F0B">
        <w:rPr>
          <w:rFonts w:ascii="Times New Roman" w:hAnsi="Times New Roman" w:cs="Times New Roman"/>
          <w:b/>
          <w:bCs/>
          <w:color w:val="000000" w:themeColor="text1"/>
          <w:sz w:val="32"/>
          <w:szCs w:val="32"/>
        </w:rPr>
        <w:t xml:space="preserve">the creative genius behind “Star Trek,” the man who every week brought us to “where no man has gone before (or as the later series rightly said, “person.”) These themes of global, or in the case of that show, cosmic citizenship </w:t>
      </w:r>
      <w:proofErr w:type="gramStart"/>
      <w:r w:rsidRPr="007B7F0B">
        <w:rPr>
          <w:rFonts w:ascii="Times New Roman" w:hAnsi="Times New Roman" w:cs="Times New Roman"/>
          <w:b/>
          <w:bCs/>
          <w:color w:val="000000" w:themeColor="text1"/>
          <w:sz w:val="32"/>
          <w:szCs w:val="32"/>
        </w:rPr>
        <w:t>were</w:t>
      </w:r>
      <w:proofErr w:type="gramEnd"/>
      <w:r w:rsidRPr="007B7F0B">
        <w:rPr>
          <w:rFonts w:ascii="Times New Roman" w:hAnsi="Times New Roman" w:cs="Times New Roman"/>
          <w:b/>
          <w:bCs/>
          <w:color w:val="000000" w:themeColor="text1"/>
          <w:sz w:val="32"/>
          <w:szCs w:val="32"/>
        </w:rPr>
        <w:t xml:space="preserve"> very influential in the shaping of how we saw ourselves and the rest of the world. </w:t>
      </w:r>
    </w:p>
    <w:p w14:paraId="5046EF1C" w14:textId="21AB1E1B"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But my reasons for holding this position over the years have moved from political reasons to ones that are based on the spiritual principles I have come to embrace. As a unitarian and a universalist I believe in the inherent dignity and worth of *all people* and in </w:t>
      </w:r>
      <w:r w:rsidRPr="007B7F0B">
        <w:rPr>
          <w:rFonts w:ascii="Times New Roman" w:hAnsi="Times New Roman" w:cs="Times New Roman"/>
          <w:b/>
          <w:bCs/>
          <w:color w:val="000000" w:themeColor="text1"/>
          <w:sz w:val="32"/>
          <w:szCs w:val="32"/>
        </w:rPr>
        <w:lastRenderedPageBreak/>
        <w:t>practicing “justice, equity, and compassion in human relations.” I believe in “the goal of world community with peace, liberty, and justice for all.”  So</w:t>
      </w:r>
      <w:r w:rsidR="006F0575" w:rsidRPr="007B7F0B">
        <w:rPr>
          <w:rFonts w:ascii="Times New Roman" w:hAnsi="Times New Roman" w:cs="Times New Roman"/>
          <w:b/>
          <w:bCs/>
          <w:color w:val="000000" w:themeColor="text1"/>
          <w:sz w:val="32"/>
          <w:szCs w:val="32"/>
        </w:rPr>
        <w:t>,</w:t>
      </w:r>
      <w:r w:rsidRPr="007B7F0B">
        <w:rPr>
          <w:rFonts w:ascii="Times New Roman" w:hAnsi="Times New Roman" w:cs="Times New Roman"/>
          <w:b/>
          <w:bCs/>
          <w:color w:val="000000" w:themeColor="text1"/>
          <w:sz w:val="32"/>
          <w:szCs w:val="32"/>
        </w:rPr>
        <w:t xml:space="preserve"> I </w:t>
      </w:r>
      <w:proofErr w:type="gramStart"/>
      <w:r w:rsidRPr="007B7F0B">
        <w:rPr>
          <w:rFonts w:ascii="Times New Roman" w:hAnsi="Times New Roman" w:cs="Times New Roman"/>
          <w:b/>
          <w:bCs/>
          <w:color w:val="000000" w:themeColor="text1"/>
          <w:sz w:val="32"/>
          <w:szCs w:val="32"/>
        </w:rPr>
        <w:t>don’t</w:t>
      </w:r>
      <w:proofErr w:type="gramEnd"/>
      <w:r w:rsidRPr="007B7F0B">
        <w:rPr>
          <w:rFonts w:ascii="Times New Roman" w:hAnsi="Times New Roman" w:cs="Times New Roman"/>
          <w:b/>
          <w:bCs/>
          <w:color w:val="000000" w:themeColor="text1"/>
          <w:sz w:val="32"/>
          <w:szCs w:val="32"/>
        </w:rPr>
        <w:t xml:space="preserve"> see how I can practice anything </w:t>
      </w:r>
      <w:r w:rsidRPr="007B7F0B">
        <w:rPr>
          <w:rFonts w:ascii="Times New Roman" w:hAnsi="Times New Roman" w:cs="Times New Roman"/>
          <w:b/>
          <w:bCs/>
          <w:color w:val="000000" w:themeColor="text1"/>
          <w:sz w:val="32"/>
          <w:szCs w:val="32"/>
          <w:u w:val="single"/>
        </w:rPr>
        <w:t>other</w:t>
      </w:r>
      <w:r w:rsidRPr="007B7F0B">
        <w:rPr>
          <w:rFonts w:ascii="Times New Roman" w:hAnsi="Times New Roman" w:cs="Times New Roman"/>
          <w:b/>
          <w:bCs/>
          <w:color w:val="000000" w:themeColor="text1"/>
          <w:sz w:val="32"/>
          <w:szCs w:val="32"/>
        </w:rPr>
        <w:t xml:space="preserve"> than world citizenship. The entire world is my community and all people are my neighbors, not in some </w:t>
      </w:r>
      <w:r w:rsidR="006F0575" w:rsidRPr="007B7F0B">
        <w:rPr>
          <w:rFonts w:ascii="Times New Roman" w:hAnsi="Times New Roman" w:cs="Times New Roman"/>
          <w:b/>
          <w:bCs/>
          <w:color w:val="000000" w:themeColor="text1"/>
          <w:sz w:val="32"/>
          <w:szCs w:val="32"/>
        </w:rPr>
        <w:t xml:space="preserve">odd, </w:t>
      </w:r>
      <w:r w:rsidRPr="007B7F0B">
        <w:rPr>
          <w:rFonts w:ascii="Times New Roman" w:hAnsi="Times New Roman" w:cs="Times New Roman"/>
          <w:b/>
          <w:bCs/>
          <w:color w:val="000000" w:themeColor="text1"/>
          <w:sz w:val="32"/>
          <w:szCs w:val="32"/>
        </w:rPr>
        <w:t xml:space="preserve">new-age way, but in a very real sense that compels me to move beyond the limited notions of “America” or any nation state. </w:t>
      </w:r>
    </w:p>
    <w:p w14:paraId="3CAEA655" w14:textId="74E4887B" w:rsidR="006F0575" w:rsidRPr="007B7F0B" w:rsidRDefault="006F0575">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Let me add a caveat to what </w:t>
      </w:r>
      <w:proofErr w:type="gramStart"/>
      <w:r w:rsidRPr="007B7F0B">
        <w:rPr>
          <w:rFonts w:ascii="Times New Roman" w:hAnsi="Times New Roman" w:cs="Times New Roman"/>
          <w:b/>
          <w:bCs/>
          <w:color w:val="000000" w:themeColor="text1"/>
          <w:sz w:val="32"/>
          <w:szCs w:val="32"/>
        </w:rPr>
        <w:t>I’ve</w:t>
      </w:r>
      <w:proofErr w:type="gramEnd"/>
      <w:r w:rsidRPr="007B7F0B">
        <w:rPr>
          <w:rFonts w:ascii="Times New Roman" w:hAnsi="Times New Roman" w:cs="Times New Roman"/>
          <w:b/>
          <w:bCs/>
          <w:color w:val="000000" w:themeColor="text1"/>
          <w:sz w:val="32"/>
          <w:szCs w:val="32"/>
        </w:rPr>
        <w:t xml:space="preserve"> just said. When </w:t>
      </w:r>
      <w:proofErr w:type="gramStart"/>
      <w:r w:rsidRPr="007B7F0B">
        <w:rPr>
          <w:rFonts w:ascii="Times New Roman" w:hAnsi="Times New Roman" w:cs="Times New Roman"/>
          <w:b/>
          <w:bCs/>
          <w:color w:val="000000" w:themeColor="text1"/>
          <w:sz w:val="32"/>
          <w:szCs w:val="32"/>
        </w:rPr>
        <w:t>I’ve</w:t>
      </w:r>
      <w:proofErr w:type="gramEnd"/>
      <w:r w:rsidRPr="007B7F0B">
        <w:rPr>
          <w:rFonts w:ascii="Times New Roman" w:hAnsi="Times New Roman" w:cs="Times New Roman"/>
          <w:b/>
          <w:bCs/>
          <w:color w:val="000000" w:themeColor="text1"/>
          <w:sz w:val="32"/>
          <w:szCs w:val="32"/>
        </w:rPr>
        <w:t xml:space="preserve"> said these things to some people, I’ve often been told that I don’t love America or even that I hate it. Nothing could be further from the truth. I love America. I suppose that I should say that I love the idea of America, what America is supposed to be, what it is supposed to stand for, the values it claims to uphold</w:t>
      </w:r>
      <w:r w:rsidR="00B150D3" w:rsidRPr="007B7F0B">
        <w:rPr>
          <w:rFonts w:ascii="Times New Roman" w:hAnsi="Times New Roman" w:cs="Times New Roman"/>
          <w:b/>
          <w:bCs/>
          <w:color w:val="000000" w:themeColor="text1"/>
          <w:sz w:val="32"/>
          <w:szCs w:val="32"/>
        </w:rPr>
        <w:t>. I believe in the experiment that America is.</w:t>
      </w:r>
      <w:r w:rsidR="00B150D3" w:rsidRPr="007B7F0B">
        <w:rPr>
          <w:rFonts w:ascii="Times New Roman" w:hAnsi="Times New Roman" w:cs="Times New Roman"/>
          <w:b/>
          <w:bCs/>
          <w:color w:val="000000" w:themeColor="text1"/>
          <w:sz w:val="32"/>
          <w:szCs w:val="32"/>
        </w:rPr>
        <w:br/>
        <w:t xml:space="preserve">But I believe that we have so far failed in that experiment far too often. In recent weeks, </w:t>
      </w:r>
      <w:proofErr w:type="gramStart"/>
      <w:r w:rsidR="00B150D3" w:rsidRPr="007B7F0B">
        <w:rPr>
          <w:rFonts w:ascii="Times New Roman" w:hAnsi="Times New Roman" w:cs="Times New Roman"/>
          <w:b/>
          <w:bCs/>
          <w:color w:val="000000" w:themeColor="text1"/>
          <w:sz w:val="32"/>
          <w:szCs w:val="32"/>
        </w:rPr>
        <w:t>we’ve</w:t>
      </w:r>
      <w:proofErr w:type="gramEnd"/>
      <w:r w:rsidR="00B150D3" w:rsidRPr="007B7F0B">
        <w:rPr>
          <w:rFonts w:ascii="Times New Roman" w:hAnsi="Times New Roman" w:cs="Times New Roman"/>
          <w:b/>
          <w:bCs/>
          <w:color w:val="000000" w:themeColor="text1"/>
          <w:sz w:val="32"/>
          <w:szCs w:val="32"/>
        </w:rPr>
        <w:t xml:space="preserve"> seen evidence of that in many ways. And those failures are being exposed as millions of people are saying, “Enough is enough” and demanding real, lasting, effective change. </w:t>
      </w:r>
    </w:p>
    <w:p w14:paraId="7E54D5E9" w14:textId="7FC33873" w:rsidR="00B150D3" w:rsidRPr="007B7F0B" w:rsidRDefault="00B150D3">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And I don’t love America more than I love any other nation on the planet because those nations are made up of people just like you and </w:t>
      </w:r>
      <w:proofErr w:type="gramStart"/>
      <w:r w:rsidRPr="007B7F0B">
        <w:rPr>
          <w:rFonts w:ascii="Times New Roman" w:hAnsi="Times New Roman" w:cs="Times New Roman"/>
          <w:b/>
          <w:bCs/>
          <w:color w:val="000000" w:themeColor="text1"/>
          <w:sz w:val="32"/>
          <w:szCs w:val="32"/>
        </w:rPr>
        <w:t>I.</w:t>
      </w:r>
      <w:proofErr w:type="gramEnd"/>
      <w:r w:rsidRPr="007B7F0B">
        <w:rPr>
          <w:rFonts w:ascii="Times New Roman" w:hAnsi="Times New Roman" w:cs="Times New Roman"/>
          <w:b/>
          <w:bCs/>
          <w:color w:val="000000" w:themeColor="text1"/>
          <w:sz w:val="32"/>
          <w:szCs w:val="32"/>
        </w:rPr>
        <w:t xml:space="preserve"> They love their nations, too. </w:t>
      </w:r>
    </w:p>
    <w:p w14:paraId="7F599C5E" w14:textId="6E71A935" w:rsidR="00B150D3" w:rsidRPr="007B7F0B" w:rsidRDefault="00B150D3">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lastRenderedPageBreak/>
        <w:tab/>
        <w:t>The problem with every nation is, I believe, as Garry Davis did, with the governments that have been set up and with their leaders who foster the ideas of nationalism and separation.</w:t>
      </w:r>
    </w:p>
    <w:p w14:paraId="4C4FE9A6" w14:textId="77777777" w:rsidR="003B7AE3" w:rsidRPr="007B7F0B" w:rsidRDefault="003B7AE3">
      <w:pPr>
        <w:pStyle w:val="FreeFormA"/>
        <w:spacing w:after="120" w:line="336" w:lineRule="auto"/>
        <w:rPr>
          <w:rFonts w:ascii="Times New Roman" w:eastAsia="Helvetica" w:hAnsi="Times New Roman" w:cs="Times New Roman"/>
          <w:b/>
          <w:bCs/>
          <w:color w:val="000000" w:themeColor="text1"/>
          <w:sz w:val="32"/>
          <w:szCs w:val="32"/>
        </w:rPr>
      </w:pPr>
    </w:p>
    <w:p w14:paraId="30C37566"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You know I think that many, if not most people innately believe in these things. At least the people I speak to. Now I’m not saying that they would identify themselves in the same way that I do, but there is a desire on the part of most people to see an end to war, to see poverty eradicated, to see an end to violence. Why are television shows like “Star Trek” still so popular? Why do people flock many of them more than once, to see movies like “Avatar” or “The Abyss?” What is it that people find so appealing about these and other stories? </w:t>
      </w:r>
    </w:p>
    <w:p w14:paraId="557B99B4"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These stories express in a new way the age-old mythos of a world that has moved beyond the confines of the nation-state and its attendant forms of violence, warfare, and petty disagreements. And, just as the age-old desire for the descent of the New Jerusalem or the “dawning of the Age of Aquarius” compel people to continue to dream and work for a world without borders, so too, these modern myths, which I find much more compelling, touch that chord in those who see or hear them. </w:t>
      </w:r>
    </w:p>
    <w:p w14:paraId="01C46B75" w14:textId="197540CE"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So</w:t>
      </w:r>
      <w:r w:rsidR="00B150D3" w:rsidRPr="007B7F0B">
        <w:rPr>
          <w:rFonts w:ascii="Times New Roman" w:hAnsi="Times New Roman" w:cs="Times New Roman"/>
          <w:b/>
          <w:bCs/>
          <w:color w:val="000000" w:themeColor="text1"/>
          <w:sz w:val="32"/>
          <w:szCs w:val="32"/>
        </w:rPr>
        <w:t>,</w:t>
      </w:r>
      <w:r w:rsidRPr="007B7F0B">
        <w:rPr>
          <w:rFonts w:ascii="Times New Roman" w:hAnsi="Times New Roman" w:cs="Times New Roman"/>
          <w:b/>
          <w:bCs/>
          <w:color w:val="000000" w:themeColor="text1"/>
          <w:sz w:val="32"/>
          <w:szCs w:val="32"/>
        </w:rPr>
        <w:t xml:space="preserve"> what prevents us from making this change? What prevents people from simply standing up and saying, as Garry Davis did, “I am a world citizen?”  </w:t>
      </w:r>
    </w:p>
    <w:p w14:paraId="675B0B8B"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lastRenderedPageBreak/>
        <w:tab/>
        <w:t>Fear. Fear of being called “un-patriotic,” “un-American,” “un-French,” “un - pick any country.” Fear of change. Fear of being in the minority - and yes, to take this position is to be in a minority right now.</w:t>
      </w:r>
    </w:p>
    <w:p w14:paraId="2AD6BB80"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 xml:space="preserve">Interestingly, some of the greatest thinkers, people whom we respect highly, have also claimed to be “world citizens.” People like Isaac Asimov, Hannah Arendt, Charlie Chaplin, Cornel West, Arthur C. Clarke, Eugene V. Debs, Albert Einstein, Emma Goldman, John Lennon, Bertrand Russell, Carl Sagan, Rabindranath Tagore, H.G. Wells, Malcolm </w:t>
      </w:r>
      <w:proofErr w:type="gramStart"/>
      <w:r w:rsidRPr="007B7F0B">
        <w:rPr>
          <w:rFonts w:ascii="Times New Roman" w:hAnsi="Times New Roman" w:cs="Times New Roman"/>
          <w:b/>
          <w:bCs/>
          <w:color w:val="000000" w:themeColor="text1"/>
          <w:sz w:val="32"/>
          <w:szCs w:val="32"/>
        </w:rPr>
        <w:t>X</w:t>
      </w:r>
      <w:proofErr w:type="gramEnd"/>
      <w:r w:rsidRPr="007B7F0B">
        <w:rPr>
          <w:rFonts w:ascii="Times New Roman" w:hAnsi="Times New Roman" w:cs="Times New Roman"/>
          <w:b/>
          <w:bCs/>
          <w:color w:val="000000" w:themeColor="text1"/>
          <w:sz w:val="32"/>
          <w:szCs w:val="32"/>
        </w:rPr>
        <w:t xml:space="preserve"> and many others.</w:t>
      </w:r>
    </w:p>
    <w:p w14:paraId="0AE3EC7A"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Some people fear that those of us who work for this borderless world want to make everyone look and act and think alike. But </w:t>
      </w:r>
      <w:proofErr w:type="gramStart"/>
      <w:r w:rsidRPr="007B7F0B">
        <w:rPr>
          <w:rFonts w:ascii="Times New Roman" w:hAnsi="Times New Roman" w:cs="Times New Roman"/>
          <w:b/>
          <w:bCs/>
          <w:color w:val="000000" w:themeColor="text1"/>
          <w:sz w:val="32"/>
          <w:szCs w:val="32"/>
        </w:rPr>
        <w:t>that’s</w:t>
      </w:r>
      <w:proofErr w:type="gramEnd"/>
      <w:r w:rsidRPr="007B7F0B">
        <w:rPr>
          <w:rFonts w:ascii="Times New Roman" w:hAnsi="Times New Roman" w:cs="Times New Roman"/>
          <w:b/>
          <w:bCs/>
          <w:color w:val="000000" w:themeColor="text1"/>
          <w:sz w:val="32"/>
          <w:szCs w:val="32"/>
        </w:rPr>
        <w:t xml:space="preserve"> not the case and misses the point of being a world citizen, or as author Kwame Anthony Appiah says in his book “Cosmopolitanism”: </w:t>
      </w:r>
      <w:r w:rsidRPr="007B7F0B">
        <w:rPr>
          <w:rFonts w:ascii="Times New Roman" w:hAnsi="Times New Roman" w:cs="Times New Roman"/>
          <w:b/>
          <w:bCs/>
          <w:color w:val="000000" w:themeColor="text1"/>
          <w:sz w:val="32"/>
          <w:szCs w:val="32"/>
        </w:rPr>
        <w:tab/>
      </w:r>
    </w:p>
    <w:p w14:paraId="64F3C907" w14:textId="4173D652"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“The cosmopolitan ethic starts from the thought that human knowledge is fallible—that no culture or individual has a lock on truth—and upholds "conversation," broadly defined as the respectful and candid exchange of views among individuals and cultures—as a good in its own right; agreement is not its ultimate goal. It understands individuals in the context of their cultures </w:t>
      </w:r>
      <w:r w:rsidR="002B361C" w:rsidRPr="007B7F0B">
        <w:rPr>
          <w:rFonts w:ascii="Times New Roman" w:hAnsi="Times New Roman" w:cs="Times New Roman"/>
          <w:b/>
          <w:bCs/>
          <w:color w:val="000000" w:themeColor="text1"/>
          <w:sz w:val="32"/>
          <w:szCs w:val="32"/>
        </w:rPr>
        <w:t xml:space="preserve">…but </w:t>
      </w:r>
      <w:r w:rsidRPr="007B7F0B">
        <w:rPr>
          <w:rFonts w:ascii="Times New Roman" w:hAnsi="Times New Roman" w:cs="Times New Roman"/>
          <w:b/>
          <w:bCs/>
          <w:color w:val="000000" w:themeColor="text1"/>
          <w:sz w:val="32"/>
          <w:szCs w:val="32"/>
        </w:rPr>
        <w:t xml:space="preserve">it insists that there are some universals—basic human rights, for instance—which are non-negotiable. Otherwise, it says, </w:t>
      </w:r>
      <w:r w:rsidRPr="007B7F0B">
        <w:rPr>
          <w:rFonts w:ascii="Times New Roman" w:hAnsi="Times New Roman" w:cs="Times New Roman"/>
          <w:b/>
          <w:bCs/>
          <w:color w:val="000000" w:themeColor="text1"/>
          <w:sz w:val="32"/>
          <w:szCs w:val="32"/>
        </w:rPr>
        <w:lastRenderedPageBreak/>
        <w:t xml:space="preserve">difference and disagreement are so much grist for mutually enriching dialogue.” </w:t>
      </w:r>
    </w:p>
    <w:p w14:paraId="77740109" w14:textId="77404D6A"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That word “cosmopolitan” is interesting. It comes from the two Greek </w:t>
      </w:r>
      <w:proofErr w:type="gramStart"/>
      <w:r w:rsidRPr="007B7F0B">
        <w:rPr>
          <w:rFonts w:ascii="Times New Roman" w:hAnsi="Times New Roman" w:cs="Times New Roman"/>
          <w:b/>
          <w:bCs/>
          <w:color w:val="000000" w:themeColor="text1"/>
          <w:sz w:val="32"/>
          <w:szCs w:val="32"/>
        </w:rPr>
        <w:t>words,  -</w:t>
      </w:r>
      <w:proofErr w:type="gramEnd"/>
      <w:r w:rsidRPr="007B7F0B">
        <w:rPr>
          <w:rFonts w:ascii="Times New Roman" w:hAnsi="Times New Roman" w:cs="Times New Roman"/>
          <w:b/>
          <w:bCs/>
          <w:color w:val="000000" w:themeColor="text1"/>
          <w:sz w:val="32"/>
          <w:szCs w:val="32"/>
        </w:rPr>
        <w:t xml:space="preserve"> “cosmos” meaning world and, in a broader sense, the universe - and “</w:t>
      </w:r>
      <w:proofErr w:type="spellStart"/>
      <w:r w:rsidRPr="007B7F0B">
        <w:rPr>
          <w:rFonts w:ascii="Times New Roman" w:hAnsi="Times New Roman" w:cs="Times New Roman"/>
          <w:b/>
          <w:bCs/>
          <w:color w:val="000000" w:themeColor="text1"/>
          <w:sz w:val="32"/>
          <w:szCs w:val="32"/>
        </w:rPr>
        <w:t>polites</w:t>
      </w:r>
      <w:proofErr w:type="spellEnd"/>
      <w:r w:rsidRPr="007B7F0B">
        <w:rPr>
          <w:rFonts w:ascii="Times New Roman" w:hAnsi="Times New Roman" w:cs="Times New Roman"/>
          <w:b/>
          <w:bCs/>
          <w:color w:val="000000" w:themeColor="text1"/>
          <w:sz w:val="32"/>
          <w:szCs w:val="32"/>
        </w:rPr>
        <w:t xml:space="preserve">,” meaning citizen. A citizen of the cosmos. It was first used, we think, by the </w:t>
      </w:r>
      <w:r w:rsidR="002B361C" w:rsidRPr="007B7F0B">
        <w:rPr>
          <w:rFonts w:ascii="Times New Roman" w:hAnsi="Times New Roman" w:cs="Times New Roman"/>
          <w:b/>
          <w:bCs/>
          <w:color w:val="000000" w:themeColor="text1"/>
          <w:sz w:val="32"/>
          <w:szCs w:val="32"/>
        </w:rPr>
        <w:t xml:space="preserve">Cynic </w:t>
      </w:r>
      <w:r w:rsidRPr="007B7F0B">
        <w:rPr>
          <w:rFonts w:ascii="Times New Roman" w:hAnsi="Times New Roman" w:cs="Times New Roman"/>
          <w:b/>
          <w:bCs/>
          <w:color w:val="000000" w:themeColor="text1"/>
          <w:sz w:val="32"/>
          <w:szCs w:val="32"/>
        </w:rPr>
        <w:t>philosopher Diogenes in ancient Greece. Again, Appiah writes:</w:t>
      </w:r>
    </w:p>
    <w:p w14:paraId="38589AE6" w14:textId="4243DDB3"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“The formulation was meant to be </w:t>
      </w:r>
      <w:proofErr w:type="gramStart"/>
      <w:r w:rsidRPr="007B7F0B">
        <w:rPr>
          <w:rFonts w:ascii="Times New Roman" w:hAnsi="Times New Roman" w:cs="Times New Roman"/>
          <w:b/>
          <w:bCs/>
          <w:color w:val="000000" w:themeColor="text1"/>
          <w:sz w:val="32"/>
          <w:szCs w:val="32"/>
        </w:rPr>
        <w:t>paradoxical, and</w:t>
      </w:r>
      <w:proofErr w:type="gramEnd"/>
      <w:r w:rsidRPr="007B7F0B">
        <w:rPr>
          <w:rFonts w:ascii="Times New Roman" w:hAnsi="Times New Roman" w:cs="Times New Roman"/>
          <w:b/>
          <w:bCs/>
          <w:color w:val="000000" w:themeColor="text1"/>
          <w:sz w:val="32"/>
          <w:szCs w:val="32"/>
        </w:rPr>
        <w:t xml:space="preserve"> reflected the general Cynic skepticism toward custom and tradition. A citizen - “</w:t>
      </w:r>
      <w:proofErr w:type="spellStart"/>
      <w:r w:rsidRPr="007B7F0B">
        <w:rPr>
          <w:rFonts w:ascii="Times New Roman" w:hAnsi="Times New Roman" w:cs="Times New Roman"/>
          <w:b/>
          <w:bCs/>
          <w:color w:val="000000" w:themeColor="text1"/>
          <w:sz w:val="32"/>
          <w:szCs w:val="32"/>
        </w:rPr>
        <w:t>polites</w:t>
      </w:r>
      <w:proofErr w:type="spellEnd"/>
      <w:r w:rsidRPr="007B7F0B">
        <w:rPr>
          <w:rFonts w:ascii="Times New Roman" w:hAnsi="Times New Roman" w:cs="Times New Roman"/>
          <w:b/>
          <w:bCs/>
          <w:color w:val="000000" w:themeColor="text1"/>
          <w:sz w:val="32"/>
          <w:szCs w:val="32"/>
        </w:rPr>
        <w:t>” - belonged to a particular “polis,” a city to which he or she owed loyalty. The cosmos referred to the world, not in the sense of the earth, but in the sense of the universe. Talk of cosmopolitanism originally signaled, then, a rejection of the conventional view that every civilized person belonged to a community among communities.”</w:t>
      </w:r>
    </w:p>
    <w:p w14:paraId="409D0514" w14:textId="77777777" w:rsidR="00B150D3" w:rsidRPr="007B7F0B" w:rsidRDefault="00B150D3">
      <w:pPr>
        <w:pStyle w:val="FreeFormA"/>
        <w:spacing w:after="120" w:line="336" w:lineRule="auto"/>
        <w:rPr>
          <w:rFonts w:ascii="Times New Roman" w:hAnsi="Times New Roman" w:cs="Times New Roman"/>
          <w:b/>
          <w:bCs/>
          <w:color w:val="000000" w:themeColor="text1"/>
          <w:sz w:val="32"/>
          <w:szCs w:val="32"/>
        </w:rPr>
      </w:pPr>
    </w:p>
    <w:p w14:paraId="3A3B414C"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Now admittedly some cosmopolitans - world citizens - take this a bit far and even reject the idea of family ties as restrictive to real world citizenship. “A lover of his kind, but a hater of his kindred,” Edmund Burke wrote about Jean-Jacques Rousseau, who handed each of the five children he fathered to an orphanage. </w:t>
      </w:r>
    </w:p>
    <w:p w14:paraId="0E44CEFD" w14:textId="01F52C73" w:rsidR="003B7AE3" w:rsidRPr="007B7F0B" w:rsidRDefault="00B150D3">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But i</w:t>
      </w:r>
      <w:r w:rsidR="00922152" w:rsidRPr="007B7F0B">
        <w:rPr>
          <w:rFonts w:ascii="Times New Roman" w:hAnsi="Times New Roman" w:cs="Times New Roman"/>
          <w:b/>
          <w:bCs/>
          <w:color w:val="000000" w:themeColor="text1"/>
          <w:sz w:val="32"/>
          <w:szCs w:val="32"/>
        </w:rPr>
        <w:t xml:space="preserve">n a very real way, the ties that we feel for family can, if we allow ourselves to dive deep into that ocean of Divinity that each of us are part and parcel of, if we allow ourselves to really feel the </w:t>
      </w:r>
      <w:r w:rsidR="00922152" w:rsidRPr="007B7F0B">
        <w:rPr>
          <w:rFonts w:ascii="Times New Roman" w:hAnsi="Times New Roman" w:cs="Times New Roman"/>
          <w:b/>
          <w:bCs/>
          <w:color w:val="000000" w:themeColor="text1"/>
          <w:sz w:val="32"/>
          <w:szCs w:val="32"/>
        </w:rPr>
        <w:lastRenderedPageBreak/>
        <w:t>vibrations of that interdependent web of all existence of which we are all a part - the net of Indra, as it is called in Buddhist philosophy - those familial ties can be extended to every other individual in the world - and maybe, in the future - in the universe.</w:t>
      </w:r>
    </w:p>
    <w:p w14:paraId="00C5733D" w14:textId="78E6D676"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I believe that the essence of our liberal spirituality is nothing less than the spiritual and moral outworking of that spirituality in our personal and corporate lives. This is - or should be - our daily practice! </w:t>
      </w:r>
      <w:proofErr w:type="gramStart"/>
      <w:r w:rsidRPr="007B7F0B">
        <w:rPr>
          <w:rFonts w:ascii="Times New Roman" w:hAnsi="Times New Roman" w:cs="Times New Roman"/>
          <w:b/>
          <w:bCs/>
          <w:color w:val="000000" w:themeColor="text1"/>
          <w:sz w:val="32"/>
          <w:szCs w:val="32"/>
        </w:rPr>
        <w:t>It’s</w:t>
      </w:r>
      <w:proofErr w:type="gramEnd"/>
      <w:r w:rsidRPr="007B7F0B">
        <w:rPr>
          <w:rFonts w:ascii="Times New Roman" w:hAnsi="Times New Roman" w:cs="Times New Roman"/>
          <w:b/>
          <w:bCs/>
          <w:color w:val="000000" w:themeColor="text1"/>
          <w:sz w:val="32"/>
          <w:szCs w:val="32"/>
        </w:rPr>
        <w:t xml:space="preserve"> what brings those Principles and Purposes into the world and into my life and doesn’t just leave them as a really nice set of ideas in our hymnal.  </w:t>
      </w:r>
    </w:p>
    <w:p w14:paraId="31E2AEE6"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r>
      <w:proofErr w:type="gramStart"/>
      <w:r w:rsidRPr="007B7F0B">
        <w:rPr>
          <w:rFonts w:ascii="Times New Roman" w:hAnsi="Times New Roman" w:cs="Times New Roman"/>
          <w:b/>
          <w:bCs/>
          <w:color w:val="000000" w:themeColor="text1"/>
          <w:sz w:val="32"/>
          <w:szCs w:val="32"/>
        </w:rPr>
        <w:t>We’re</w:t>
      </w:r>
      <w:proofErr w:type="gramEnd"/>
      <w:r w:rsidRPr="007B7F0B">
        <w:rPr>
          <w:rFonts w:ascii="Times New Roman" w:hAnsi="Times New Roman" w:cs="Times New Roman"/>
          <w:b/>
          <w:bCs/>
          <w:color w:val="000000" w:themeColor="text1"/>
          <w:sz w:val="32"/>
          <w:szCs w:val="32"/>
        </w:rPr>
        <w:t xml:space="preserve"> living in a frighteningly dark period in world history as bigotry and hatred are on the rise around the world. The words of the Buddha are seen to be true: Hatred will never end hatred. Only love can do that. Violence can never end violence. Only love can do that. When we see or feel the hateful and violent actions of some people….</w:t>
      </w:r>
    </w:p>
    <w:p w14:paraId="605C68D3" w14:textId="336ECD45"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I haven’t yet taken the same</w:t>
      </w:r>
      <w:r w:rsidR="0044681A" w:rsidRPr="007B7F0B">
        <w:rPr>
          <w:rFonts w:ascii="Times New Roman" w:hAnsi="Times New Roman" w:cs="Times New Roman"/>
          <w:b/>
          <w:bCs/>
          <w:color w:val="000000" w:themeColor="text1"/>
          <w:sz w:val="32"/>
          <w:szCs w:val="32"/>
        </w:rPr>
        <w:t xml:space="preserve"> courageous </w:t>
      </w:r>
      <w:proofErr w:type="gramStart"/>
      <w:r w:rsidR="0044681A" w:rsidRPr="007B7F0B">
        <w:rPr>
          <w:rFonts w:ascii="Times New Roman" w:hAnsi="Times New Roman" w:cs="Times New Roman"/>
          <w:b/>
          <w:bCs/>
          <w:color w:val="000000" w:themeColor="text1"/>
          <w:sz w:val="32"/>
          <w:szCs w:val="32"/>
        </w:rPr>
        <w:t>( some</w:t>
      </w:r>
      <w:proofErr w:type="gramEnd"/>
      <w:r w:rsidR="0044681A" w:rsidRPr="007B7F0B">
        <w:rPr>
          <w:rFonts w:ascii="Times New Roman" w:hAnsi="Times New Roman" w:cs="Times New Roman"/>
          <w:b/>
          <w:bCs/>
          <w:color w:val="000000" w:themeColor="text1"/>
          <w:sz w:val="32"/>
          <w:szCs w:val="32"/>
        </w:rPr>
        <w:t xml:space="preserve"> would say crazy)</w:t>
      </w:r>
      <w:r w:rsidRPr="007B7F0B">
        <w:rPr>
          <w:rFonts w:ascii="Times New Roman" w:hAnsi="Times New Roman" w:cs="Times New Roman"/>
          <w:b/>
          <w:bCs/>
          <w:color w:val="000000" w:themeColor="text1"/>
          <w:sz w:val="32"/>
          <w:szCs w:val="32"/>
        </w:rPr>
        <w:t xml:space="preserve"> step that Garry Davis took of renouncing my citizenship. I still realize that I live in a society that requires me to live by certain rules and laws and, if I wish to move freely about this planet, I have to at least nominally claim to be a citizen of some country. Will the day come in my lifetime when that </w:t>
      </w:r>
      <w:proofErr w:type="gramStart"/>
      <w:r w:rsidRPr="007B7F0B">
        <w:rPr>
          <w:rFonts w:ascii="Times New Roman" w:hAnsi="Times New Roman" w:cs="Times New Roman"/>
          <w:b/>
          <w:bCs/>
          <w:color w:val="000000" w:themeColor="text1"/>
          <w:sz w:val="32"/>
          <w:szCs w:val="32"/>
        </w:rPr>
        <w:t>won’t</w:t>
      </w:r>
      <w:proofErr w:type="gramEnd"/>
      <w:r w:rsidRPr="007B7F0B">
        <w:rPr>
          <w:rFonts w:ascii="Times New Roman" w:hAnsi="Times New Roman" w:cs="Times New Roman"/>
          <w:b/>
          <w:bCs/>
          <w:color w:val="000000" w:themeColor="text1"/>
          <w:sz w:val="32"/>
          <w:szCs w:val="32"/>
        </w:rPr>
        <w:t xml:space="preserve"> be necessary? When </w:t>
      </w:r>
      <w:proofErr w:type="gramStart"/>
      <w:r w:rsidRPr="007B7F0B">
        <w:rPr>
          <w:rFonts w:ascii="Times New Roman" w:hAnsi="Times New Roman" w:cs="Times New Roman"/>
          <w:b/>
          <w:bCs/>
          <w:color w:val="000000" w:themeColor="text1"/>
          <w:sz w:val="32"/>
          <w:szCs w:val="32"/>
        </w:rPr>
        <w:t>I’ll</w:t>
      </w:r>
      <w:proofErr w:type="gramEnd"/>
      <w:r w:rsidRPr="007B7F0B">
        <w:rPr>
          <w:rFonts w:ascii="Times New Roman" w:hAnsi="Times New Roman" w:cs="Times New Roman"/>
          <w:b/>
          <w:bCs/>
          <w:color w:val="000000" w:themeColor="text1"/>
          <w:sz w:val="32"/>
          <w:szCs w:val="32"/>
        </w:rPr>
        <w:t xml:space="preserve"> be able to carry a world citizen passport</w:t>
      </w:r>
      <w:r w:rsidR="0044681A" w:rsidRPr="007B7F0B">
        <w:rPr>
          <w:rFonts w:ascii="Times New Roman" w:hAnsi="Times New Roman" w:cs="Times New Roman"/>
          <w:b/>
          <w:bCs/>
          <w:color w:val="000000" w:themeColor="text1"/>
          <w:sz w:val="32"/>
          <w:szCs w:val="32"/>
        </w:rPr>
        <w:t xml:space="preserve"> </w:t>
      </w:r>
      <w:r w:rsidRPr="007B7F0B">
        <w:rPr>
          <w:rFonts w:ascii="Times New Roman" w:hAnsi="Times New Roman" w:cs="Times New Roman"/>
          <w:b/>
          <w:bCs/>
          <w:color w:val="000000" w:themeColor="text1"/>
          <w:sz w:val="32"/>
          <w:szCs w:val="32"/>
        </w:rPr>
        <w:t xml:space="preserve">that will be recognized by all </w:t>
      </w:r>
      <w:r w:rsidRPr="007B7F0B">
        <w:rPr>
          <w:rFonts w:ascii="Times New Roman" w:hAnsi="Times New Roman" w:cs="Times New Roman"/>
          <w:b/>
          <w:bCs/>
          <w:color w:val="000000" w:themeColor="text1"/>
          <w:sz w:val="32"/>
          <w:szCs w:val="32"/>
        </w:rPr>
        <w:lastRenderedPageBreak/>
        <w:t>nations including this one? Will there</w:t>
      </w:r>
      <w:r w:rsidR="0044681A" w:rsidRPr="007B7F0B">
        <w:rPr>
          <w:rFonts w:ascii="Times New Roman" w:hAnsi="Times New Roman" w:cs="Times New Roman"/>
          <w:b/>
          <w:bCs/>
          <w:color w:val="000000" w:themeColor="text1"/>
          <w:sz w:val="32"/>
          <w:szCs w:val="32"/>
        </w:rPr>
        <w:t xml:space="preserve"> </w:t>
      </w:r>
      <w:proofErr w:type="spellStart"/>
      <w:r w:rsidRPr="007B7F0B">
        <w:rPr>
          <w:rFonts w:ascii="Times New Roman" w:hAnsi="Times New Roman" w:cs="Times New Roman"/>
          <w:b/>
          <w:bCs/>
          <w:color w:val="000000" w:themeColor="text1"/>
          <w:sz w:val="32"/>
          <w:szCs w:val="32"/>
        </w:rPr>
        <w:t>come</w:t>
      </w:r>
      <w:proofErr w:type="spellEnd"/>
      <w:r w:rsidRPr="007B7F0B">
        <w:rPr>
          <w:rFonts w:ascii="Times New Roman" w:hAnsi="Times New Roman" w:cs="Times New Roman"/>
          <w:b/>
          <w:bCs/>
          <w:color w:val="000000" w:themeColor="text1"/>
          <w:sz w:val="32"/>
          <w:szCs w:val="32"/>
        </w:rPr>
        <w:t xml:space="preserve"> a day when border crossings are a thing of the past? I hope so.</w:t>
      </w:r>
    </w:p>
    <w:p w14:paraId="542E3FA1"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 xml:space="preserve">I </w:t>
      </w:r>
      <w:proofErr w:type="gramStart"/>
      <w:r w:rsidRPr="007B7F0B">
        <w:rPr>
          <w:rFonts w:ascii="Times New Roman" w:hAnsi="Times New Roman" w:cs="Times New Roman"/>
          <w:b/>
          <w:bCs/>
          <w:color w:val="000000" w:themeColor="text1"/>
          <w:sz w:val="32"/>
          <w:szCs w:val="32"/>
        </w:rPr>
        <w:t>don’t</w:t>
      </w:r>
      <w:proofErr w:type="gramEnd"/>
      <w:r w:rsidRPr="007B7F0B">
        <w:rPr>
          <w:rFonts w:ascii="Times New Roman" w:hAnsi="Times New Roman" w:cs="Times New Roman"/>
          <w:b/>
          <w:bCs/>
          <w:color w:val="000000" w:themeColor="text1"/>
          <w:sz w:val="32"/>
          <w:szCs w:val="32"/>
        </w:rPr>
        <w:t xml:space="preserve"> know. But I am compelled by my faith to work for that day, for the day when as the prophet Micah proclaimed: “They will beat their swords into plowshares and their spears into pruning hooks. Nation will not take up sword against nation, nor will they train for war anymore. Everyone will sit under their own vine and under their own fig tree, and no one will make them afraid.”</w:t>
      </w:r>
    </w:p>
    <w:p w14:paraId="0D4BE4E6" w14:textId="30C4D571"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ab/>
        <w:t>Or as the words of the hymn</w:t>
      </w:r>
      <w:r w:rsidR="0044681A" w:rsidRPr="007B7F0B">
        <w:rPr>
          <w:rFonts w:ascii="Times New Roman" w:hAnsi="Times New Roman" w:cs="Times New Roman"/>
          <w:b/>
          <w:bCs/>
          <w:color w:val="000000" w:themeColor="text1"/>
          <w:sz w:val="32"/>
          <w:szCs w:val="32"/>
        </w:rPr>
        <w:t xml:space="preserve"> we sing</w:t>
      </w:r>
      <w:r w:rsidRPr="007B7F0B">
        <w:rPr>
          <w:rFonts w:ascii="Times New Roman" w:hAnsi="Times New Roman" w:cs="Times New Roman"/>
          <w:b/>
          <w:bCs/>
          <w:color w:val="000000" w:themeColor="text1"/>
          <w:sz w:val="32"/>
          <w:szCs w:val="32"/>
        </w:rPr>
        <w:t>, “We Would Be One”:</w:t>
      </w:r>
      <w:r w:rsidRPr="007B7F0B">
        <w:rPr>
          <w:rFonts w:ascii="Times New Roman" w:hAnsi="Times New Roman" w:cs="Times New Roman"/>
          <w:b/>
          <w:bCs/>
          <w:color w:val="000000" w:themeColor="text1"/>
          <w:sz w:val="32"/>
          <w:szCs w:val="32"/>
        </w:rPr>
        <w:br/>
        <w:t>We would be one as now we join in singing our hymn of love, to pledge ourselves anew to that high cause of greater understanding of who we are, and what in us is true.</w:t>
      </w:r>
    </w:p>
    <w:p w14:paraId="33990420"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We would be one in living for each other to show to all a new community.</w:t>
      </w:r>
    </w:p>
    <w:p w14:paraId="10401ECA"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We would be one in building for tomorrow</w:t>
      </w:r>
    </w:p>
    <w:p w14:paraId="06E9D2B9" w14:textId="77777777" w:rsidR="003B7AE3" w:rsidRPr="007B7F0B"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 xml:space="preserve">a nobler world than we have </w:t>
      </w:r>
      <w:proofErr w:type="spellStart"/>
      <w:r w:rsidRPr="007B7F0B">
        <w:rPr>
          <w:rFonts w:ascii="Times New Roman" w:hAnsi="Times New Roman" w:cs="Times New Roman"/>
          <w:b/>
          <w:bCs/>
          <w:color w:val="000000" w:themeColor="text1"/>
          <w:sz w:val="32"/>
          <w:szCs w:val="32"/>
        </w:rPr>
        <w:t>know</w:t>
      </w:r>
      <w:proofErr w:type="spellEnd"/>
      <w:r w:rsidRPr="007B7F0B">
        <w:rPr>
          <w:rFonts w:ascii="Times New Roman" w:hAnsi="Times New Roman" w:cs="Times New Roman"/>
          <w:b/>
          <w:bCs/>
          <w:color w:val="000000" w:themeColor="text1"/>
          <w:sz w:val="32"/>
          <w:szCs w:val="32"/>
        </w:rPr>
        <w:t xml:space="preserve"> today.</w:t>
      </w:r>
    </w:p>
    <w:p w14:paraId="4A05ACE9" w14:textId="77777777" w:rsidR="002909D2" w:rsidRDefault="00922152">
      <w:pPr>
        <w:pStyle w:val="FreeFormA"/>
        <w:spacing w:after="120" w:line="336" w:lineRule="auto"/>
        <w:rPr>
          <w:rFonts w:ascii="Times New Roman" w:hAnsi="Times New Roman" w:cs="Times New Roman"/>
          <w:b/>
          <w:bCs/>
          <w:color w:val="000000" w:themeColor="text1"/>
          <w:sz w:val="32"/>
          <w:szCs w:val="32"/>
        </w:rPr>
      </w:pPr>
      <w:r w:rsidRPr="007B7F0B">
        <w:rPr>
          <w:rFonts w:ascii="Times New Roman" w:hAnsi="Times New Roman" w:cs="Times New Roman"/>
          <w:b/>
          <w:bCs/>
          <w:color w:val="000000" w:themeColor="text1"/>
          <w:sz w:val="32"/>
          <w:szCs w:val="32"/>
        </w:rPr>
        <w:t xml:space="preserve">We would be one in searching for that meaning which binds our hearts and points us on our way. </w:t>
      </w:r>
    </w:p>
    <w:p w14:paraId="5345C48B" w14:textId="3F69699E" w:rsidR="003B7AE3" w:rsidRPr="007B7F0B" w:rsidRDefault="00922152">
      <w:pPr>
        <w:pStyle w:val="FreeFormA"/>
        <w:spacing w:after="120" w:line="336" w:lineRule="auto"/>
        <w:rPr>
          <w:rFonts w:ascii="Times New Roman" w:hAnsi="Times New Roman" w:cs="Times New Roman"/>
          <w:color w:val="000000" w:themeColor="text1"/>
          <w:sz w:val="32"/>
          <w:szCs w:val="32"/>
        </w:rPr>
      </w:pPr>
      <w:r w:rsidRPr="007B7F0B">
        <w:rPr>
          <w:rFonts w:ascii="Times New Roman" w:hAnsi="Times New Roman" w:cs="Times New Roman"/>
          <w:b/>
          <w:bCs/>
          <w:color w:val="000000" w:themeColor="text1"/>
          <w:sz w:val="32"/>
          <w:szCs w:val="32"/>
        </w:rPr>
        <w:t>As one, we pledge ourselves to greater service, with love and justice, strive to make us free.</w:t>
      </w:r>
    </w:p>
    <w:sectPr w:rsidR="003B7AE3" w:rsidRPr="007B7F0B">
      <w:headerReference w:type="even" r:id="rId9"/>
      <w:headerReference w:type="default" r:id="rId10"/>
      <w:footerReference w:type="even"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46E55" w14:textId="77777777" w:rsidR="00276DBD" w:rsidRDefault="00276DBD">
      <w:r>
        <w:separator/>
      </w:r>
    </w:p>
  </w:endnote>
  <w:endnote w:type="continuationSeparator" w:id="0">
    <w:p w14:paraId="18801722" w14:textId="77777777" w:rsidR="00276DBD" w:rsidRDefault="0027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756E" w14:textId="77777777" w:rsidR="003B7AE3" w:rsidRDefault="003B7AE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78F0" w14:textId="77777777" w:rsidR="003B7AE3" w:rsidRDefault="003B7A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1597" w14:textId="77777777" w:rsidR="00276DBD" w:rsidRDefault="00276DBD">
      <w:r>
        <w:separator/>
      </w:r>
    </w:p>
  </w:footnote>
  <w:footnote w:type="continuationSeparator" w:id="0">
    <w:p w14:paraId="2092E6B0" w14:textId="77777777" w:rsidR="00276DBD" w:rsidRDefault="0027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3413" w14:textId="77777777" w:rsidR="003B7AE3" w:rsidRDefault="00922152">
    <w:pPr>
      <w:pStyle w:val="HeaderFooter"/>
      <w:jc w:val="center"/>
    </w:pPr>
    <w:r>
      <w:fldChar w:fldCharType="begin"/>
    </w:r>
    <w:r>
      <w:instrText xml:space="preserve"> PAGE </w:instrText>
    </w:r>
    <w:r>
      <w:fldChar w:fldCharType="separate"/>
    </w:r>
    <w: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2B49" w14:textId="77777777" w:rsidR="003B7AE3" w:rsidRDefault="00922152">
    <w:pPr>
      <w:pStyle w:val="HeaderFooter"/>
      <w:jc w:val="center"/>
    </w:pPr>
    <w:r>
      <w:fldChar w:fldCharType="begin"/>
    </w:r>
    <w:r>
      <w:instrText xml:space="preserve"> PAGE </w:instrText>
    </w:r>
    <w:r>
      <w:fldChar w:fldCharType="separate"/>
    </w:r>
    <w:r>
      <w:t>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E3"/>
    <w:rsid w:val="00276DBD"/>
    <w:rsid w:val="002909D2"/>
    <w:rsid w:val="002B361C"/>
    <w:rsid w:val="003B7AE3"/>
    <w:rsid w:val="0044681A"/>
    <w:rsid w:val="005D27FB"/>
    <w:rsid w:val="006F0575"/>
    <w:rsid w:val="007B7F0B"/>
    <w:rsid w:val="00922152"/>
    <w:rsid w:val="00B1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956C"/>
  <w15:docId w15:val="{6F0DAE45-A985-46CF-9AA8-9DE74FD6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4"/>
      <w:szCs w:val="24"/>
      <w:u w:color="000000"/>
    </w:rPr>
  </w:style>
  <w:style w:type="paragraph" w:customStyle="1" w:styleId="FreeFormA">
    <w:name w:val="Free Form A"/>
    <w:rPr>
      <w:rFonts w:ascii="Helvetica"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w:eastAsia="Helvetica" w:hAnsi="Helvetica" w:cs="Helvetic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en.wikipedia.org/wiki/andr%25c3%25a9_gi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albert_camu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world_service_authorit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Dodenhoff</dc:creator>
  <cp:lastModifiedBy>Paul Dodenhoff</cp:lastModifiedBy>
  <cp:revision>3</cp:revision>
  <dcterms:created xsi:type="dcterms:W3CDTF">2020-06-27T20:13:00Z</dcterms:created>
  <dcterms:modified xsi:type="dcterms:W3CDTF">2020-06-27T20:17:00Z</dcterms:modified>
</cp:coreProperties>
</file>