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Palatino" w:cs="Palatino" w:hAnsi="Palatino" w:eastAsia="Palatino"/>
          <w:b w:val="1"/>
          <w:bCs w:val="1"/>
          <w:sz w:val="34"/>
          <w:szCs w:val="34"/>
        </w:rPr>
      </w:pPr>
      <w:r>
        <w:rPr>
          <w:rFonts w:ascii="Palatino" w:hAnsi="Palatino" w:hint="default"/>
          <w:b w:val="1"/>
          <w:bCs w:val="1"/>
          <w:sz w:val="34"/>
          <w:szCs w:val="34"/>
          <w:rtl w:val="0"/>
          <w:lang w:val="en-US"/>
        </w:rPr>
        <w:t>“</w:t>
      </w:r>
      <w:r>
        <w:rPr>
          <w:rFonts w:ascii="Palatino" w:hAnsi="Palatino"/>
          <w:b w:val="1"/>
          <w:bCs w:val="1"/>
          <w:sz w:val="34"/>
          <w:szCs w:val="34"/>
          <w:rtl w:val="0"/>
          <w:lang w:val="en-US"/>
        </w:rPr>
        <w:t>CALLING ALL PROPHETS</w:t>
      </w:r>
      <w:r>
        <w:rPr>
          <w:rFonts w:ascii="Palatino" w:hAnsi="Palatino" w:hint="default"/>
          <w:b w:val="1"/>
          <w:bCs w:val="1"/>
          <w:sz w:val="34"/>
          <w:szCs w:val="34"/>
          <w:rtl w:val="0"/>
          <w:lang w:val="en-US"/>
        </w:rPr>
        <w:t>”</w:t>
      </w:r>
    </w:p>
    <w:p>
      <w:pPr>
        <w:pStyle w:val="Body A"/>
        <w:spacing w:line="240" w:lineRule="auto"/>
        <w:jc w:val="center"/>
        <w:rPr>
          <w:rFonts w:ascii="Palatino" w:cs="Palatino" w:hAnsi="Palatino" w:eastAsia="Palatino"/>
          <w:i w:val="1"/>
          <w:iCs w:val="1"/>
          <w:sz w:val="28"/>
          <w:szCs w:val="28"/>
        </w:rPr>
      </w:pPr>
      <w:r>
        <w:rPr>
          <w:rFonts w:ascii="Palatino" w:hAnsi="Palatino"/>
          <w:i w:val="1"/>
          <w:iCs w:val="1"/>
          <w:sz w:val="30"/>
          <w:szCs w:val="30"/>
          <w:rtl w:val="0"/>
          <w:lang w:val="en-US"/>
        </w:rPr>
        <w:t>The Unitarian Universalist Congregation of the Palisades</w:t>
      </w:r>
    </w:p>
    <w:p>
      <w:pPr>
        <w:pStyle w:val="Body A"/>
        <w:jc w:val="center"/>
        <w:rPr>
          <w:rFonts w:ascii="Palatino" w:cs="Palatino" w:hAnsi="Palatino" w:eastAsia="Palatino"/>
          <w:sz w:val="26"/>
          <w:szCs w:val="26"/>
        </w:rPr>
      </w:pPr>
      <w:r>
        <w:rPr>
          <w:rFonts w:ascii="Palatino" w:hAnsi="Palatino"/>
          <w:sz w:val="26"/>
          <w:szCs w:val="26"/>
          <w:rtl w:val="0"/>
          <w:lang w:val="es-ES_tradnl"/>
        </w:rPr>
        <w:t xml:space="preserve">SUNDAY, </w:t>
      </w:r>
      <w:r>
        <w:rPr>
          <w:rFonts w:ascii="Palatino" w:hAnsi="Palatino"/>
          <w:sz w:val="26"/>
          <w:szCs w:val="26"/>
          <w:rtl w:val="0"/>
          <w:lang w:val="en-US"/>
        </w:rPr>
        <w:t>AUGUST 30, 2020</w:t>
      </w:r>
    </w:p>
    <w:p>
      <w:pPr>
        <w:pStyle w:val="Body A"/>
        <w:jc w:val="center"/>
        <w:rPr>
          <w:rFonts w:ascii="Palatino" w:cs="Palatino" w:hAnsi="Palatino" w:eastAsia="Palatino"/>
          <w:sz w:val="26"/>
          <w:szCs w:val="26"/>
        </w:rPr>
      </w:pPr>
      <w:r>
        <w:rPr>
          <w:rFonts w:ascii="Palatino" w:hAnsi="Palatino"/>
          <w:sz w:val="26"/>
          <w:szCs w:val="26"/>
          <w:rtl w:val="0"/>
          <w:lang w:val="en-US"/>
        </w:rPr>
        <w:t>Rev.  Sonia Ketchian</w:t>
      </w:r>
    </w:p>
    <w:p>
      <w:pPr>
        <w:pStyle w:val="Body A"/>
        <w:jc w:val="center"/>
        <w:rPr>
          <w:rFonts w:ascii="Palatino" w:cs="Palatino" w:hAnsi="Palatino" w:eastAsia="Palatino"/>
          <w:sz w:val="28"/>
          <w:szCs w:val="28"/>
        </w:rPr>
      </w:pPr>
    </w:p>
    <w:p>
      <w:pPr>
        <w:pStyle w:val="Body A"/>
        <w:rPr>
          <w:rFonts w:ascii="Palatino" w:cs="Palatino" w:hAnsi="Palatino" w:eastAsia="Palatino"/>
          <w:sz w:val="28"/>
          <w:szCs w:val="28"/>
        </w:rPr>
      </w:pPr>
      <w:r>
        <w:rPr>
          <w:rFonts w:ascii="Palatino" w:hAnsi="Palatino"/>
          <w:sz w:val="28"/>
          <w:szCs w:val="28"/>
          <w:rtl w:val="0"/>
          <w:lang w:val="en-US"/>
        </w:rPr>
        <w:t xml:space="preserve">Musical Prelude  </w:t>
      </w:r>
      <w:r>
        <w:rPr>
          <w:rFonts w:ascii="Palatino" w:hAnsi="Palatino" w:hint="default"/>
          <w:sz w:val="28"/>
          <w:szCs w:val="28"/>
          <w:rtl w:val="0"/>
          <w:lang w:val="en-US"/>
        </w:rPr>
        <w:t xml:space="preserve">“ </w:t>
      </w:r>
      <w:r>
        <w:rPr>
          <w:rFonts w:ascii="Palatino" w:hAnsi="Palatino"/>
          <w:sz w:val="28"/>
          <w:szCs w:val="28"/>
          <w:rtl w:val="0"/>
          <w:lang w:val="en-US"/>
        </w:rPr>
        <w:t xml:space="preserve">A Change Is Gonna Come </w:t>
      </w:r>
      <w:r>
        <w:rPr>
          <w:rFonts w:ascii="Palatino" w:hAnsi="Palatino" w:hint="default"/>
          <w:sz w:val="28"/>
          <w:szCs w:val="28"/>
          <w:rtl w:val="0"/>
          <w:lang w:val="en-US"/>
        </w:rPr>
        <w:t xml:space="preserve">” </w:t>
      </w:r>
      <w:r>
        <w:rPr>
          <w:rFonts w:ascii="Palatino" w:hAnsi="Palatino"/>
          <w:sz w:val="28"/>
          <w:szCs w:val="28"/>
          <w:rtl w:val="0"/>
          <w:lang w:val="en-US"/>
        </w:rPr>
        <w:t xml:space="preserve">By  Leele James </w:t>
      </w:r>
    </w:p>
    <w:p>
      <w:pPr>
        <w:pStyle w:val="Body A"/>
        <w:rPr>
          <w:rFonts w:ascii="Palatino" w:cs="Palatino" w:hAnsi="Palatino" w:eastAsia="Palatino"/>
          <w:sz w:val="28"/>
          <w:szCs w:val="28"/>
        </w:rPr>
      </w:pPr>
      <w:r>
        <w:rPr>
          <w:rFonts w:ascii="Palatino" w:hAnsi="Palatino"/>
          <w:sz w:val="28"/>
          <w:szCs w:val="28"/>
          <w:rtl w:val="0"/>
          <w:lang w:val="en-US"/>
        </w:rPr>
        <w:t>Welcome</w:t>
      </w:r>
    </w:p>
    <w:p>
      <w:pPr>
        <w:pStyle w:val="Body A"/>
        <w:rPr>
          <w:rFonts w:ascii="Palatino" w:cs="Palatino" w:hAnsi="Palatino" w:eastAsia="Palatino"/>
          <w:sz w:val="28"/>
          <w:szCs w:val="28"/>
        </w:rPr>
      </w:pPr>
      <w:r>
        <w:rPr>
          <w:rFonts w:ascii="Palatino" w:hAnsi="Palatino"/>
          <w:sz w:val="28"/>
          <w:szCs w:val="28"/>
          <w:rtl w:val="0"/>
          <w:lang w:val="en-US"/>
        </w:rPr>
        <w:t xml:space="preserve">Call To Mindfulness </w:t>
      </w:r>
    </w:p>
    <w:p>
      <w:pPr>
        <w:pStyle w:val="Body A"/>
        <w:rPr>
          <w:rFonts w:ascii="Palatino" w:cs="Palatino" w:hAnsi="Palatino" w:eastAsia="Palatino"/>
          <w:sz w:val="28"/>
          <w:szCs w:val="28"/>
        </w:rPr>
      </w:pPr>
      <w:r>
        <w:rPr>
          <w:rFonts w:ascii="Palatino" w:hAnsi="Palatino"/>
          <w:sz w:val="28"/>
          <w:szCs w:val="28"/>
          <w:rtl w:val="0"/>
          <w:lang w:val="en-US"/>
        </w:rPr>
        <w:t xml:space="preserve">Chalice Lighting     </w:t>
      </w:r>
    </w:p>
    <w:p>
      <w:pPr>
        <w:pStyle w:val="Body A"/>
        <w:rPr>
          <w:rFonts w:ascii="Palatino" w:cs="Palatino" w:hAnsi="Palatino" w:eastAsia="Palatino"/>
          <w:sz w:val="28"/>
          <w:szCs w:val="28"/>
        </w:rPr>
      </w:pPr>
      <w:r>
        <w:rPr>
          <w:rFonts w:ascii="Palatino" w:hAnsi="Palatino"/>
          <w:sz w:val="28"/>
          <w:szCs w:val="28"/>
          <w:rtl w:val="0"/>
          <w:lang w:val="en-US"/>
        </w:rPr>
        <w:t xml:space="preserve">Reading </w:t>
      </w:r>
      <w:r>
        <w:rPr>
          <w:rFonts w:ascii="Palatino" w:hAnsi="Palatino" w:hint="default"/>
          <w:sz w:val="28"/>
          <w:szCs w:val="28"/>
          <w:rtl w:val="0"/>
          <w:lang w:val="en-US"/>
        </w:rPr>
        <w:t>“</w:t>
      </w:r>
      <w:r>
        <w:rPr>
          <w:rFonts w:ascii="Palatino" w:hAnsi="Palatino"/>
          <w:sz w:val="28"/>
          <w:szCs w:val="28"/>
          <w:rtl w:val="0"/>
          <w:lang w:val="en-US"/>
        </w:rPr>
        <w:t>To Really Change the World</w:t>
      </w:r>
      <w:r>
        <w:rPr>
          <w:rFonts w:ascii="Palatino" w:hAnsi="Palatino" w:hint="default"/>
          <w:sz w:val="28"/>
          <w:szCs w:val="28"/>
          <w:rtl w:val="0"/>
          <w:lang w:val="en-US"/>
        </w:rPr>
        <w:t xml:space="preserve">” </w:t>
      </w:r>
      <w:r>
        <w:rPr>
          <w:rFonts w:ascii="Palatino" w:hAnsi="Palatino"/>
          <w:sz w:val="28"/>
          <w:szCs w:val="28"/>
          <w:rtl w:val="0"/>
          <w:lang w:val="en-US"/>
        </w:rPr>
        <w:t xml:space="preserve">by Suzy Kassem                                                                             </w:t>
      </w:r>
    </w:p>
    <w:p>
      <w:pPr>
        <w:pStyle w:val="Body A"/>
        <w:rPr>
          <w:rFonts w:ascii="Palatino" w:cs="Palatino" w:hAnsi="Palatino" w:eastAsia="Palatino"/>
          <w:sz w:val="28"/>
          <w:szCs w:val="28"/>
        </w:rPr>
      </w:pPr>
      <w:r>
        <w:rPr>
          <w:rFonts w:ascii="Palatino" w:hAnsi="Palatino"/>
          <w:sz w:val="28"/>
          <w:szCs w:val="28"/>
          <w:rtl w:val="0"/>
          <w:lang w:val="en-US"/>
        </w:rPr>
        <w:t>Silent Meditation</w:t>
      </w:r>
    </w:p>
    <w:p>
      <w:pPr>
        <w:pStyle w:val="Body A"/>
        <w:rPr>
          <w:rFonts w:ascii="Palatino" w:cs="Palatino" w:hAnsi="Palatino" w:eastAsia="Palatino"/>
          <w:sz w:val="28"/>
          <w:szCs w:val="28"/>
        </w:rPr>
      </w:pPr>
      <w:r>
        <w:rPr>
          <w:rFonts w:ascii="Palatino" w:hAnsi="Palatino"/>
          <w:sz w:val="28"/>
          <w:szCs w:val="28"/>
          <w:rtl w:val="0"/>
          <w:lang w:val="en-US"/>
        </w:rPr>
        <w:t xml:space="preserve">Musical Interlude  </w:t>
      </w:r>
      <w:r>
        <w:rPr>
          <w:rFonts w:ascii="Palatino" w:hAnsi="Palatino" w:hint="default"/>
          <w:sz w:val="28"/>
          <w:szCs w:val="28"/>
          <w:rtl w:val="0"/>
          <w:lang w:val="en-US"/>
        </w:rPr>
        <w:t xml:space="preserve">“ </w:t>
      </w:r>
      <w:r>
        <w:rPr>
          <w:rFonts w:ascii="Palatino" w:hAnsi="Palatino"/>
          <w:sz w:val="28"/>
          <w:szCs w:val="28"/>
          <w:rtl w:val="0"/>
          <w:lang w:val="en-US"/>
        </w:rPr>
        <w:t xml:space="preserve">Change </w:t>
      </w:r>
      <w:r>
        <w:rPr>
          <w:rFonts w:ascii="Palatino" w:hAnsi="Palatino" w:hint="default"/>
          <w:sz w:val="28"/>
          <w:szCs w:val="28"/>
          <w:rtl w:val="0"/>
          <w:lang w:val="en-US"/>
        </w:rPr>
        <w:t xml:space="preserve">” </w:t>
      </w:r>
      <w:r>
        <w:rPr>
          <w:rFonts w:ascii="Palatino" w:hAnsi="Palatino"/>
          <w:sz w:val="28"/>
          <w:szCs w:val="28"/>
          <w:rtl w:val="0"/>
          <w:lang w:val="en-US"/>
        </w:rPr>
        <w:t>by Christina Aguilera</w:t>
      </w:r>
    </w:p>
    <w:p>
      <w:pPr>
        <w:pStyle w:val="Body A"/>
        <w:rPr>
          <w:rFonts w:ascii="Palatino" w:cs="Palatino" w:hAnsi="Palatino" w:eastAsia="Palatino"/>
          <w:sz w:val="28"/>
          <w:szCs w:val="28"/>
        </w:rPr>
      </w:pPr>
      <w:r>
        <w:rPr>
          <w:rFonts w:ascii="Palatino" w:hAnsi="Palatino"/>
          <w:sz w:val="28"/>
          <w:szCs w:val="28"/>
          <w:rtl w:val="0"/>
          <w:lang w:val="en-US"/>
        </w:rPr>
        <w:t xml:space="preserve">Sermon </w:t>
      </w:r>
      <w:r>
        <w:rPr>
          <w:rFonts w:ascii="Palatino" w:hAnsi="Palatino" w:hint="default"/>
          <w:sz w:val="28"/>
          <w:szCs w:val="28"/>
          <w:rtl w:val="0"/>
          <w:lang w:val="en-US"/>
        </w:rPr>
        <w:t>“</w:t>
      </w:r>
      <w:r>
        <w:rPr>
          <w:rFonts w:ascii="Palatino" w:hAnsi="Palatino"/>
          <w:sz w:val="28"/>
          <w:szCs w:val="28"/>
          <w:rtl w:val="0"/>
          <w:lang w:val="en-US"/>
        </w:rPr>
        <w:t>Calling All Prophets</w:t>
      </w:r>
      <w:r>
        <w:rPr>
          <w:rFonts w:ascii="Palatino" w:hAnsi="Palatino" w:hint="default"/>
          <w:sz w:val="28"/>
          <w:szCs w:val="28"/>
          <w:rtl w:val="0"/>
          <w:lang w:val="en-US"/>
        </w:rPr>
        <w:t>”</w:t>
      </w:r>
    </w:p>
    <w:p>
      <w:pPr>
        <w:pStyle w:val="Body A"/>
        <w:rPr>
          <w:rFonts w:ascii="Palatino" w:cs="Palatino" w:hAnsi="Palatino" w:eastAsia="Palatino"/>
          <w:sz w:val="28"/>
          <w:szCs w:val="28"/>
        </w:rPr>
      </w:pPr>
      <w:r>
        <w:rPr>
          <w:rFonts w:ascii="Palatino" w:hAnsi="Palatino"/>
          <w:sz w:val="28"/>
          <w:szCs w:val="28"/>
          <w:rtl w:val="0"/>
          <w:lang w:val="en-US"/>
        </w:rPr>
        <w:t>Love Offering</w:t>
      </w:r>
    </w:p>
    <w:p>
      <w:pPr>
        <w:pStyle w:val="Body A"/>
        <w:rPr>
          <w:rFonts w:ascii="Palatino" w:cs="Palatino" w:hAnsi="Palatino" w:eastAsia="Palatino"/>
          <w:sz w:val="28"/>
          <w:szCs w:val="28"/>
        </w:rPr>
      </w:pPr>
      <w:r>
        <w:rPr>
          <w:rFonts w:ascii="Palatino" w:hAnsi="Palatino"/>
          <w:sz w:val="28"/>
          <w:szCs w:val="28"/>
          <w:rtl w:val="0"/>
          <w:lang w:val="en-US"/>
        </w:rPr>
        <w:t xml:space="preserve">Announcements </w:t>
      </w:r>
    </w:p>
    <w:p>
      <w:pPr>
        <w:pStyle w:val="Body A"/>
        <w:rPr>
          <w:rFonts w:ascii="Palatino" w:cs="Palatino" w:hAnsi="Palatino" w:eastAsia="Palatino"/>
          <w:sz w:val="28"/>
          <w:szCs w:val="28"/>
        </w:rPr>
      </w:pPr>
      <w:r>
        <w:rPr>
          <w:rFonts w:ascii="Palatino" w:hAnsi="Palatino"/>
          <w:sz w:val="28"/>
          <w:szCs w:val="28"/>
          <w:rtl w:val="0"/>
          <w:lang w:val="en-US"/>
        </w:rPr>
        <w:t xml:space="preserve">Closing Words  </w:t>
      </w:r>
      <w:r>
        <w:rPr>
          <w:rFonts w:ascii="Palatino" w:hAnsi="Palatino" w:hint="default"/>
          <w:sz w:val="28"/>
          <w:szCs w:val="28"/>
          <w:rtl w:val="0"/>
          <w:lang w:val="en-US"/>
        </w:rPr>
        <w:t xml:space="preserve">“ </w:t>
      </w:r>
      <w:r>
        <w:rPr>
          <w:rFonts w:ascii="Palatino" w:hAnsi="Palatino"/>
          <w:sz w:val="28"/>
          <w:szCs w:val="28"/>
          <w:rtl w:val="0"/>
          <w:lang w:val="en-US"/>
        </w:rPr>
        <w:t>It</w:t>
      </w:r>
      <w:r>
        <w:rPr>
          <w:rFonts w:ascii="Palatino" w:hAnsi="Palatino" w:hint="default"/>
          <w:sz w:val="28"/>
          <w:szCs w:val="28"/>
          <w:rtl w:val="0"/>
          <w:lang w:val="en-US"/>
        </w:rPr>
        <w:t>’</w:t>
      </w:r>
      <w:r>
        <w:rPr>
          <w:rFonts w:ascii="Palatino" w:hAnsi="Palatino"/>
          <w:sz w:val="28"/>
          <w:szCs w:val="28"/>
          <w:rtl w:val="0"/>
          <w:lang w:val="en-US"/>
        </w:rPr>
        <w:t xml:space="preserve">s The Action </w:t>
      </w:r>
      <w:r>
        <w:rPr>
          <w:rFonts w:ascii="Palatino" w:hAnsi="Palatino" w:hint="default"/>
          <w:sz w:val="28"/>
          <w:szCs w:val="28"/>
          <w:rtl w:val="0"/>
          <w:lang w:val="en-US"/>
        </w:rPr>
        <w:t xml:space="preserve">“  </w:t>
      </w:r>
      <w:r>
        <w:rPr>
          <w:rFonts w:ascii="Palatino" w:hAnsi="Palatino"/>
          <w:sz w:val="28"/>
          <w:szCs w:val="28"/>
          <w:rtl w:val="0"/>
          <w:lang w:val="en-US"/>
        </w:rPr>
        <w:t>by Mahatma Gandhi</w:t>
      </w:r>
    </w:p>
    <w:p>
      <w:pPr>
        <w:pStyle w:val="Body A"/>
        <w:rPr>
          <w:rFonts w:ascii="Palatino" w:cs="Palatino" w:hAnsi="Palatino" w:eastAsia="Palatino"/>
          <w:sz w:val="28"/>
          <w:szCs w:val="28"/>
        </w:rPr>
      </w:pPr>
      <w:r>
        <w:rPr>
          <w:rFonts w:ascii="Palatino" w:hAnsi="Palatino"/>
          <w:sz w:val="28"/>
          <w:szCs w:val="28"/>
          <w:rtl w:val="0"/>
          <w:lang w:val="en-US"/>
        </w:rPr>
        <w:t xml:space="preserve">Video Postlude  </w:t>
      </w:r>
      <w:r>
        <w:rPr>
          <w:rFonts w:ascii="Palatino" w:hAnsi="Palatino" w:hint="default"/>
          <w:sz w:val="28"/>
          <w:szCs w:val="28"/>
          <w:rtl w:val="0"/>
          <w:lang w:val="en-US"/>
        </w:rPr>
        <w:t xml:space="preserve">“ </w:t>
      </w:r>
      <w:r>
        <w:rPr>
          <w:rFonts w:ascii="Palatino" w:hAnsi="Palatino"/>
          <w:sz w:val="28"/>
          <w:szCs w:val="28"/>
          <w:rtl w:val="0"/>
          <w:lang w:val="en-US"/>
        </w:rPr>
        <w:t xml:space="preserve">What If </w:t>
      </w:r>
      <w:r>
        <w:rPr>
          <w:rFonts w:ascii="Palatino" w:hAnsi="Palatino" w:hint="default"/>
          <w:sz w:val="28"/>
          <w:szCs w:val="28"/>
          <w:rtl w:val="0"/>
          <w:lang w:val="en-US"/>
        </w:rPr>
        <w:t xml:space="preserve">” </w:t>
      </w:r>
      <w:r>
        <w:rPr>
          <w:rFonts w:ascii="Palatino" w:hAnsi="Palatino"/>
          <w:sz w:val="28"/>
          <w:szCs w:val="28"/>
          <w:rtl w:val="0"/>
          <w:lang w:val="en-US"/>
        </w:rPr>
        <w:t>By India Ari</w:t>
      </w:r>
    </w:p>
    <w:p>
      <w:pPr>
        <w:pStyle w:val="Body A"/>
        <w:rPr>
          <w:rStyle w:val="None"/>
          <w:rFonts w:ascii="Palatino" w:cs="Palatino" w:hAnsi="Palatino" w:eastAsia="Palatino"/>
          <w:sz w:val="28"/>
          <w:szCs w:val="28"/>
        </w:rPr>
      </w:pPr>
      <w:r>
        <w:rPr>
          <w:rStyle w:val="Hyperlink.0"/>
        </w:rPr>
        <w:fldChar w:fldCharType="begin" w:fldLock="0"/>
      </w:r>
      <w:r>
        <w:rPr>
          <w:rStyle w:val="Hyperlink.0"/>
        </w:rPr>
        <w:instrText xml:space="preserve"> HYPERLINK "https://Www.Youtube.Com/Watch?V=Gckffitnxy4"</w:instrText>
      </w:r>
      <w:r>
        <w:rPr>
          <w:rStyle w:val="Hyperlink.0"/>
        </w:rPr>
        <w:fldChar w:fldCharType="separate" w:fldLock="0"/>
      </w:r>
      <w:r>
        <w:rPr>
          <w:rStyle w:val="Hyperlink.0"/>
          <w:rtl w:val="0"/>
        </w:rPr>
        <w:t>https://Www.Youtube.Com/Watch?V=Gckffitnxy4</w:t>
      </w:r>
      <w:r>
        <w:rPr/>
        <w:fldChar w:fldCharType="end" w:fldLock="0"/>
      </w:r>
    </w:p>
    <w:p>
      <w:pPr>
        <w:pStyle w:val="Default"/>
        <w:spacing w:before="0"/>
        <w:rPr>
          <w:rStyle w:val="None"/>
          <w:rFonts w:ascii="Palatino" w:cs="Palatino" w:hAnsi="Palatino" w:eastAsia="Palatino"/>
          <w:outline w:val="0"/>
          <w:color w:val="181818"/>
          <w:sz w:val="28"/>
          <w:szCs w:val="28"/>
          <w:u w:color="181818"/>
          <w:shd w:val="clear" w:color="auto" w:fill="ffffff"/>
          <w14:textFill>
            <w14:solidFill>
              <w14:srgbClr w14:val="181818"/>
            </w14:solidFill>
          </w14:textFill>
        </w:rPr>
      </w:pPr>
      <w:r>
        <w:rPr>
          <w:rStyle w:val="None"/>
          <w:rFonts w:ascii="Arial Unicode MS" w:hAnsi="Arial Unicode MS" w:hint="default"/>
          <w:outline w:val="0"/>
          <w:color w:val="181818"/>
          <w:sz w:val="28"/>
          <w:szCs w:val="28"/>
          <w:u w:color="181818"/>
          <w:shd w:val="clear" w:color="auto" w:fill="ffffff"/>
          <w:rtl w:val="1"/>
          <w:lang w:val="ar-SA" w:bidi="ar-SA"/>
          <w14:textFill>
            <w14:solidFill>
              <w14:srgbClr w14:val="181818"/>
            </w14:solidFill>
          </w14:textFill>
        </w:rPr>
        <w:t>“</w:t>
      </w:r>
      <w:r>
        <w:rPr>
          <w:rStyle w:val="None"/>
          <w:rFonts w:ascii="Palatino" w:hAnsi="Palatino"/>
          <w:outline w:val="0"/>
          <w:color w:val="181818"/>
          <w:sz w:val="28"/>
          <w:szCs w:val="28"/>
          <w:u w:color="181818"/>
          <w:shd w:val="clear" w:color="auto" w:fill="ffffff"/>
          <w:rtl w:val="0"/>
          <w:lang w:val="en-US"/>
          <w14:textFill>
            <w14:solidFill>
              <w14:srgbClr w14:val="181818"/>
            </w14:solidFill>
          </w14:textFill>
        </w:rPr>
        <w:t xml:space="preserve">It's the action, not the fruit of the action, that's important. You have to do the right thing. It may not be in your power, may not be in your time, that there'll be any fruit. But that doesn't mean you stop doing the right thing. You may never know what results come from your action. </w:t>
      </w:r>
    </w:p>
    <w:p>
      <w:pPr>
        <w:pStyle w:val="Default"/>
        <w:spacing w:before="0"/>
      </w:pPr>
      <w:r>
        <w:rPr>
          <w:rStyle w:val="None"/>
          <w:rFonts w:ascii="Palatino" w:hAnsi="Palatino"/>
          <w:outline w:val="0"/>
          <w:color w:val="181818"/>
          <w:sz w:val="28"/>
          <w:szCs w:val="28"/>
          <w:u w:color="181818"/>
          <w:shd w:val="clear" w:color="auto" w:fill="ffffff"/>
          <w:rtl w:val="0"/>
          <w:lang w:val="en-US"/>
          <w14:textFill>
            <w14:solidFill>
              <w14:srgbClr w14:val="181818"/>
            </w14:solidFill>
          </w14:textFill>
        </w:rPr>
        <w:t>But if you do nothing, there will be no result.</w:t>
      </w:r>
      <w:r>
        <w:rPr>
          <w:rStyle w:val="None"/>
          <w:rFonts w:ascii="Palatino" w:hAnsi="Palatino" w:hint="default"/>
          <w:outline w:val="0"/>
          <w:color w:val="181818"/>
          <w:sz w:val="28"/>
          <w:szCs w:val="28"/>
          <w:u w:color="181818"/>
          <w:shd w:val="clear" w:color="auto" w:fill="ffffff"/>
          <w:rtl w:val="1"/>
          <w:lang w:val="ar-SA" w:bidi="ar-SA"/>
          <w14:textFill>
            <w14:solidFill>
              <w14:srgbClr w14:val="181818"/>
            </w14:solidFill>
          </w14:textFill>
        </w:rPr>
        <w:t xml:space="preserve">” </w:t>
      </w:r>
      <w:r>
        <w:rPr>
          <w:rStyle w:val="None"/>
          <w:rFonts w:ascii="Palatino" w:hAnsi="Palatino"/>
          <w:outline w:val="0"/>
          <w:color w:val="181818"/>
          <w:sz w:val="28"/>
          <w:szCs w:val="28"/>
          <w:u w:color="181818"/>
          <w:shd w:val="clear" w:color="auto" w:fill="ffffff"/>
          <w:rtl w:val="0"/>
          <w:lang w:val="en-US"/>
          <w14:textFill>
            <w14:solidFill>
              <w14:srgbClr w14:val="181818"/>
            </w14:solidFill>
          </w14:textFill>
        </w:rPr>
        <w:t>-</w:t>
      </w:r>
      <w:r>
        <w:rPr>
          <w:rStyle w:val="None"/>
          <w:rFonts w:ascii="Palatino" w:hAnsi="Palatino"/>
          <w:outline w:val="0"/>
          <w:color w:val="181818"/>
          <w:sz w:val="28"/>
          <w:szCs w:val="28"/>
          <w:u w:color="181818"/>
          <w:shd w:val="clear" w:color="auto" w:fill="ffffff"/>
          <w:rtl w:val="1"/>
          <w:lang w:val="ar-SA" w:bidi="ar-SA"/>
          <w14:textFill>
            <w14:solidFill>
              <w14:srgbClr w14:val="181818"/>
            </w14:solidFill>
          </w14:textFill>
        </w:rPr>
        <w:t xml:space="preserve"> Mahatma Gandhi</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Palatin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Palatino" w:cs="Palatino" w:hAnsi="Palatino" w:eastAsia="Palatino"/>
      <w:outline w:val="0"/>
      <w:color w:val="0563c1"/>
      <w:u w:val="single" w:color="0563c1"/>
      <w14:textFill>
        <w14:solidFill>
          <w14:srgbClr w14:val="0563C1"/>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ar-SA" w:bidi="ar-SA"/>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