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5DEC0FBC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7472AC">
        <w:rPr>
          <w:rFonts w:ascii="Times New Roman" w:hAnsi="Times New Roman" w:cs="Times New Roman"/>
          <w:b/>
          <w:bCs/>
          <w:sz w:val="28"/>
          <w:szCs w:val="28"/>
        </w:rPr>
        <w:t>THE MORAL ARC OF THEOFORE PARKER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7472AC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45B669D6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TESTIFY TO </w:t>
      </w:r>
      <w:proofErr w:type="gramStart"/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LOVE”   </w:t>
      </w:r>
      <w:proofErr w:type="gramEnd"/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AVALON</w:t>
      </w:r>
    </w:p>
    <w:p w14:paraId="1C152749" w14:textId="07D3A01D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7472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7472AC">
        <w:rPr>
          <w:rFonts w:ascii="Times New Roman" w:hAnsi="Times New Roman" w:cs="Times New Roman"/>
          <w:b/>
          <w:bCs/>
          <w:sz w:val="26"/>
          <w:szCs w:val="26"/>
        </w:rPr>
        <w:t>38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7472AC">
        <w:rPr>
          <w:rFonts w:ascii="Times New Roman" w:hAnsi="Times New Roman" w:cs="Times New Roman"/>
          <w:b/>
          <w:bCs/>
          <w:sz w:val="26"/>
          <w:szCs w:val="26"/>
        </w:rPr>
        <w:t>MORNING HAS BROKEN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3AD86F05" w14:textId="657865C3" w:rsidR="005026EC" w:rsidRPr="005F108A" w:rsidRDefault="005026EC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READING    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REV. PAUL DODENHOFF</w:t>
      </w:r>
    </w:p>
    <w:p w14:paraId="71BC3BED" w14:textId="24E29D67" w:rsidR="00967694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6B5C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472AC">
        <w:rPr>
          <w:rFonts w:ascii="Times New Roman" w:hAnsi="Times New Roman" w:cs="Times New Roman"/>
          <w:b/>
          <w:bCs/>
          <w:sz w:val="26"/>
          <w:szCs w:val="26"/>
        </w:rPr>
        <w:t>131</w:t>
      </w:r>
      <w:r w:rsidR="00CC7636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7472AC">
        <w:rPr>
          <w:rFonts w:ascii="Times New Roman" w:hAnsi="Times New Roman" w:cs="Times New Roman"/>
          <w:b/>
          <w:bCs/>
          <w:sz w:val="26"/>
          <w:szCs w:val="26"/>
        </w:rPr>
        <w:t>LOVE WILL GUIDE US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1A04EA9D" w14:textId="49A2F0B8" w:rsidR="00FD31D9" w:rsidRPr="00D330E7" w:rsidRDefault="00D342E0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MUSICAL MEDITATION </w:t>
      </w:r>
      <w:r w:rsidR="002F2517">
        <w:rPr>
          <w:rFonts w:ascii="Times New Roman" w:hAnsi="Times New Roman" w:cs="Times New Roman"/>
          <w:b/>
          <w:bCs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>BENEDICTION</w:t>
      </w:r>
      <w:r w:rsidR="000D689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LINDA RONSTADT &amp;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NUSRAT FATEH ALI KHAN</w:t>
      </w:r>
      <w:r w:rsidR="000D689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  <w:r w:rsidR="00B00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38631651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A565AB">
        <w:rPr>
          <w:rFonts w:ascii="Times New Roman" w:hAnsi="Times New Roman" w:cs="Times New Roman"/>
          <w:b/>
          <w:bCs/>
          <w:sz w:val="26"/>
          <w:szCs w:val="26"/>
        </w:rPr>
        <w:t>THEODORE PARKER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0A27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2831AE2F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A565AB">
        <w:rPr>
          <w:rFonts w:ascii="Times New Roman" w:hAnsi="Times New Roman" w:cs="Times New Roman"/>
          <w:b/>
          <w:bCs/>
          <w:sz w:val="26"/>
          <w:szCs w:val="26"/>
        </w:rPr>
        <w:t>I WON’T BACK DOWN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   TOM PETTY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13343CF" w14:textId="5995A869" w:rsidR="00DD1AF5" w:rsidRPr="00DD1AF5" w:rsidRDefault="0001477E" w:rsidP="0001477E">
      <w:pPr>
        <w:shd w:val="clear" w:color="auto" w:fill="FFFFFF"/>
        <w:spacing w:line="276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“TESTIFY TO LOVE</w:t>
      </w:r>
      <w:r w:rsidR="00DD1AF5" w:rsidRPr="00DD1AF5">
        <w:rPr>
          <w:rFonts w:ascii="Verdana" w:hAnsi="Verdana"/>
          <w:b/>
          <w:bCs/>
          <w:sz w:val="24"/>
          <w:szCs w:val="24"/>
        </w:rPr>
        <w:t>”</w:t>
      </w:r>
      <w:r w:rsidR="00DD1AF5" w:rsidRPr="00DD1AF5">
        <w:rPr>
          <w:rFonts w:ascii="Verdana" w:hAnsi="Verdana"/>
          <w:b/>
          <w:bCs/>
          <w:sz w:val="24"/>
          <w:szCs w:val="24"/>
        </w:rPr>
        <w:br/>
        <w:t xml:space="preserve">by </w:t>
      </w:r>
      <w:r>
        <w:rPr>
          <w:rFonts w:ascii="Verdana" w:hAnsi="Verdana"/>
          <w:b/>
          <w:bCs/>
          <w:sz w:val="24"/>
          <w:szCs w:val="24"/>
        </w:rPr>
        <w:t>Avalon</w:t>
      </w:r>
      <w:r w:rsidR="00DD1AF5">
        <w:rPr>
          <w:rFonts w:ascii="Verdana" w:hAnsi="Verdana"/>
          <w:b/>
          <w:bCs/>
          <w:sz w:val="24"/>
          <w:szCs w:val="24"/>
        </w:rPr>
        <w:br/>
      </w:r>
      <w:r w:rsidR="00DD1AF5">
        <w:rPr>
          <w:rFonts w:ascii="Verdana" w:hAnsi="Verdana"/>
          <w:b/>
          <w:bCs/>
          <w:sz w:val="24"/>
          <w:szCs w:val="24"/>
        </w:rPr>
        <w:br/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All the colors of the rainbow,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All the voices of the wind;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dream that reaches out,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That reaches out to find where love begins;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word of every story,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star in every sky,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corner of creation lives to testify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For as long as I shall live,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lastRenderedPageBreak/>
        <w:t>I will testify to love.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I'll be a witness in the silences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When words are not enough.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With every breath I take,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 will give thanks to God above.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For as long as I shall live,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 will testify to love.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From the mountains to the valleys,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From the rivers to the sea (rivers to the seas);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hand that reaches out,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hand that reaches out to offer peace (give peace);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simple act of mercy,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step to kingdom come (kingdom come);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All the hope in every heart will speak what love has done.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Colors of the rainbow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Voices of the wind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Dream that reaches out where love begins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Word of every story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Star in every sky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Corner of creation testify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Mountains to the valleys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Rivers to the sea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Hand that reaches out to offer peace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Simple act of mercy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Step to kingdom come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Every heart will speak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Of what love has done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Colors of the rainbow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Voices of the wind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Dream that reaches out where love begins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Word of every story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Star in every sky</w:t>
      </w:r>
      <w:r w:rsidRPr="0001477E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Corner of creation testify</w:t>
      </w:r>
    </w:p>
    <w:p w14:paraId="33EAD753" w14:textId="56BD5429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40FFF9D3" w14:textId="77777777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5F32D318" w14:textId="77777777" w:rsidR="00724946" w:rsidRDefault="00724946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63AD8102" w14:textId="5D6AA46D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lastRenderedPageBreak/>
        <w:t>“</w:t>
      </w:r>
      <w:r w:rsidR="0001477E">
        <w:rPr>
          <w:rFonts w:ascii="Verdana" w:hAnsi="Verdana"/>
          <w:b/>
          <w:bCs/>
          <w:sz w:val="24"/>
          <w:szCs w:val="24"/>
        </w:rPr>
        <w:t xml:space="preserve">MORNING HAS </w:t>
      </w:r>
      <w:proofErr w:type="gramStart"/>
      <w:r w:rsidR="0001477E">
        <w:rPr>
          <w:rFonts w:ascii="Verdana" w:hAnsi="Verdana"/>
          <w:b/>
          <w:bCs/>
          <w:sz w:val="24"/>
          <w:szCs w:val="24"/>
        </w:rPr>
        <w:t>BROKEN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303711">
        <w:rPr>
          <w:rFonts w:ascii="Verdana" w:hAnsi="Verdana"/>
          <w:b/>
          <w:bCs/>
          <w:sz w:val="24"/>
          <w:szCs w:val="24"/>
        </w:rPr>
        <w:t>3</w:t>
      </w:r>
      <w:r w:rsidR="0001477E">
        <w:rPr>
          <w:rFonts w:ascii="Verdana" w:hAnsi="Verdana"/>
          <w:b/>
          <w:bCs/>
          <w:sz w:val="24"/>
          <w:szCs w:val="24"/>
        </w:rPr>
        <w:t>8</w:t>
      </w:r>
      <w:r w:rsidR="00E03E47">
        <w:rPr>
          <w:rFonts w:ascii="Verdana" w:hAnsi="Verdana"/>
          <w:b/>
          <w:bCs/>
          <w:sz w:val="24"/>
          <w:szCs w:val="24"/>
        </w:rPr>
        <w:t>)</w:t>
      </w:r>
    </w:p>
    <w:p w14:paraId="1BF93738" w14:textId="77777777" w:rsidR="0001477E" w:rsidRPr="0001477E" w:rsidRDefault="009527EB" w:rsidP="0001477E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color w:val="444444"/>
        </w:rPr>
        <w:br/>
      </w:r>
      <w:r w:rsidR="0001477E" w:rsidRPr="0001477E">
        <w:rPr>
          <w:rFonts w:ascii="Verdana" w:hAnsi="Verdana"/>
          <w:b/>
          <w:bCs/>
          <w:color w:val="444444"/>
        </w:rPr>
        <w:t>Morning has broken like the first morning,</w:t>
      </w:r>
      <w:r w:rsidR="0001477E" w:rsidRPr="0001477E">
        <w:rPr>
          <w:rFonts w:ascii="Verdana" w:hAnsi="Verdana"/>
          <w:b/>
          <w:bCs/>
          <w:color w:val="444444"/>
        </w:rPr>
        <w:br/>
        <w:t>blackbird has spoken like the first bird.</w:t>
      </w:r>
      <w:r w:rsidR="0001477E" w:rsidRPr="0001477E">
        <w:rPr>
          <w:rFonts w:ascii="Verdana" w:hAnsi="Verdana"/>
          <w:b/>
          <w:bCs/>
          <w:color w:val="444444"/>
        </w:rPr>
        <w:br/>
        <w:t>Praise for the singing! Praise for the morning!</w:t>
      </w:r>
      <w:r w:rsidR="0001477E" w:rsidRPr="0001477E">
        <w:rPr>
          <w:rFonts w:ascii="Verdana" w:hAnsi="Verdana"/>
          <w:b/>
          <w:bCs/>
          <w:color w:val="444444"/>
        </w:rPr>
        <w:br/>
        <w:t>Praise for them, springing fresh from the Word!</w:t>
      </w:r>
    </w:p>
    <w:p w14:paraId="42C826D3" w14:textId="77777777" w:rsidR="0001477E" w:rsidRPr="0001477E" w:rsidRDefault="0001477E" w:rsidP="0001477E">
      <w:pPr>
        <w:spacing w:after="36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Sweet the rain’s new fall sunlit from heaven,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like the first dewfall on the first grass.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Praise for the sweetness of the wet garden,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sprung in completeness where God’s feet pass.</w:t>
      </w:r>
    </w:p>
    <w:p w14:paraId="1386516F" w14:textId="77777777" w:rsidR="0001477E" w:rsidRPr="0001477E" w:rsidRDefault="0001477E" w:rsidP="0001477E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Mine is the sunlight! Mine is the morning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born of the one light Eden saw play!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Praise with elation, praise every morning,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God’s recreation of the new day!</w:t>
      </w:r>
    </w:p>
    <w:p w14:paraId="2E56B009" w14:textId="22EECE91" w:rsidR="00DD1AF5" w:rsidRPr="00DD1AF5" w:rsidRDefault="00DD1AF5" w:rsidP="0001477E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5A447C36" w14:textId="77777777" w:rsidR="0001477E" w:rsidRPr="0001477E" w:rsidRDefault="00FD31D9" w:rsidP="0001477E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01477E">
        <w:rPr>
          <w:rFonts w:ascii="Verdana" w:hAnsi="Verdana"/>
          <w:b/>
          <w:bCs/>
        </w:rPr>
        <w:t>LOVE WILL GUIDE US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01477E">
        <w:rPr>
          <w:rFonts w:ascii="Verdana" w:hAnsi="Verdana"/>
          <w:b/>
          <w:bCs/>
        </w:rPr>
        <w:t>131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01477E" w:rsidRPr="0001477E">
        <w:rPr>
          <w:rFonts w:ascii="Verdana" w:hAnsi="Verdana"/>
          <w:b/>
          <w:bCs/>
          <w:color w:val="444444"/>
        </w:rPr>
        <w:t>Love will guide us, peace has tried us,</w:t>
      </w:r>
      <w:r w:rsidR="0001477E" w:rsidRPr="0001477E">
        <w:rPr>
          <w:rFonts w:ascii="Verdana" w:hAnsi="Verdana"/>
          <w:b/>
          <w:bCs/>
          <w:color w:val="444444"/>
        </w:rPr>
        <w:br/>
        <w:t>hope inside us will lead the way</w:t>
      </w:r>
      <w:r w:rsidR="0001477E" w:rsidRPr="0001477E">
        <w:rPr>
          <w:rFonts w:ascii="Verdana" w:hAnsi="Verdana"/>
          <w:b/>
          <w:bCs/>
          <w:color w:val="444444"/>
        </w:rPr>
        <w:br/>
        <w:t>on the road from greed to giving.</w:t>
      </w:r>
      <w:r w:rsidR="0001477E" w:rsidRPr="0001477E">
        <w:rPr>
          <w:rFonts w:ascii="Verdana" w:hAnsi="Verdana"/>
          <w:b/>
          <w:bCs/>
          <w:color w:val="444444"/>
        </w:rPr>
        <w:br/>
        <w:t>Love will guide us through the hard night.</w:t>
      </w:r>
    </w:p>
    <w:p w14:paraId="105E1908" w14:textId="77777777" w:rsidR="0001477E" w:rsidRPr="0001477E" w:rsidRDefault="0001477E" w:rsidP="0001477E">
      <w:pPr>
        <w:spacing w:after="36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If you cannot sing like angels,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if you cannot speak before thousands,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you can give from deep within you.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You can change the world with your love.</w:t>
      </w:r>
    </w:p>
    <w:p w14:paraId="04F31396" w14:textId="77777777" w:rsidR="0001477E" w:rsidRPr="0001477E" w:rsidRDefault="0001477E" w:rsidP="0001477E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Love will guide us, peace has tried us,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hope inside us will lead the way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on the road from greed to giving.</w:t>
      </w:r>
      <w:r w:rsidRPr="0001477E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Love will guide us through the hard night.</w:t>
      </w:r>
    </w:p>
    <w:p w14:paraId="50F9F70F" w14:textId="7C43267F" w:rsidR="00303711" w:rsidRPr="00303711" w:rsidRDefault="00303711" w:rsidP="0001477E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3D794E5D" w14:textId="2087D0B2" w:rsidR="00E35328" w:rsidRPr="00DA346D" w:rsidRDefault="00E35328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170622F6" w14:textId="77777777" w:rsidR="00724946" w:rsidRDefault="003F1500" w:rsidP="0001477E">
      <w:pPr>
        <w:shd w:val="clear" w:color="auto" w:fill="FFFFFF"/>
        <w:rPr>
          <w:rFonts w:ascii="Verdana" w:hAnsi="Verdana"/>
          <w:b/>
          <w:bCs/>
          <w:shd w:val="clear" w:color="auto" w:fill="FFFFFF" w:themeFill="background1"/>
        </w:rPr>
      </w:pPr>
      <w:r>
        <w:rPr>
          <w:rFonts w:ascii="Verdana" w:hAnsi="Verdana"/>
          <w:b/>
          <w:bCs/>
          <w:shd w:val="clear" w:color="auto" w:fill="FFFFFF" w:themeFill="background1"/>
        </w:rPr>
        <w:br/>
      </w:r>
    </w:p>
    <w:p w14:paraId="54B7C141" w14:textId="77777777" w:rsidR="00724946" w:rsidRDefault="00C94B2C" w:rsidP="0001477E">
      <w:pPr>
        <w:shd w:val="clear" w:color="auto" w:fill="FFFFFF"/>
        <w:rPr>
          <w:rFonts w:ascii="Verdana" w:hAnsi="Verdana"/>
          <w:b/>
          <w:bCs/>
          <w:shd w:val="clear" w:color="auto" w:fill="FFFFFF" w:themeFill="background1"/>
        </w:rPr>
      </w:pPr>
      <w:r w:rsidRPr="00DA346D">
        <w:rPr>
          <w:rFonts w:ascii="Verdana" w:hAnsi="Verdana"/>
          <w:b/>
          <w:bCs/>
          <w:shd w:val="clear" w:color="auto" w:fill="FFFFFF" w:themeFill="background1"/>
        </w:rPr>
        <w:lastRenderedPageBreak/>
        <w:t>“</w:t>
      </w:r>
      <w:r w:rsidR="0001477E">
        <w:rPr>
          <w:rFonts w:ascii="Verdana" w:hAnsi="Verdana"/>
          <w:b/>
          <w:bCs/>
          <w:shd w:val="clear" w:color="auto" w:fill="FFFFFF" w:themeFill="background1"/>
        </w:rPr>
        <w:t>BENEDICTION</w:t>
      </w:r>
      <w:r w:rsidR="00DD1AF5">
        <w:rPr>
          <w:rFonts w:ascii="Verdana" w:hAnsi="Verdana"/>
          <w:b/>
          <w:bCs/>
          <w:shd w:val="clear" w:color="auto" w:fill="FFFFFF" w:themeFill="background1"/>
        </w:rPr>
        <w:t>”</w:t>
      </w:r>
      <w:r w:rsidR="00DD1AF5">
        <w:rPr>
          <w:rFonts w:ascii="Verdana" w:hAnsi="Verdana"/>
          <w:b/>
          <w:bCs/>
          <w:shd w:val="clear" w:color="auto" w:fill="FFFFFF" w:themeFill="background1"/>
        </w:rPr>
        <w:br/>
      </w:r>
      <w:r w:rsidR="0001477E">
        <w:rPr>
          <w:rFonts w:ascii="Verdana" w:hAnsi="Verdana"/>
          <w:b/>
          <w:bCs/>
          <w:shd w:val="clear" w:color="auto" w:fill="FFFFFF" w:themeFill="background1"/>
        </w:rPr>
        <w:t>Written by Jonathan Elias</w:t>
      </w:r>
      <w:r w:rsidR="0001477E">
        <w:rPr>
          <w:rFonts w:ascii="Verdana" w:hAnsi="Verdana"/>
          <w:b/>
          <w:bCs/>
          <w:shd w:val="clear" w:color="auto" w:fill="FFFFFF" w:themeFill="background1"/>
        </w:rPr>
        <w:br/>
        <w:t>Sung by Linda Ronstadt and Nusrat Fateh Ali Khan</w:t>
      </w:r>
    </w:p>
    <w:p w14:paraId="2E1F0BA7" w14:textId="33DF5FC1" w:rsidR="00303711" w:rsidRDefault="00724946" w:rsidP="0001477E">
      <w:pPr>
        <w:shd w:val="clear" w:color="auto" w:fill="FFFFFF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shd w:val="clear" w:color="auto" w:fill="FFFFFF" w:themeFill="background1"/>
        </w:rPr>
        <w:t>NOTE: “Benediction” is the 8</w:t>
      </w:r>
      <w:r w:rsidRPr="00724946">
        <w:rPr>
          <w:rFonts w:ascii="Verdana" w:hAnsi="Verdana"/>
          <w:b/>
          <w:bCs/>
          <w:shd w:val="clear" w:color="auto" w:fill="FFFFFF" w:themeFill="background1"/>
          <w:vertAlign w:val="superscript"/>
        </w:rPr>
        <w:t>th</w:t>
      </w:r>
      <w:r>
        <w:rPr>
          <w:rFonts w:ascii="Verdana" w:hAnsi="Verdana"/>
          <w:b/>
          <w:bCs/>
          <w:shd w:val="clear" w:color="auto" w:fill="FFFFFF" w:themeFill="background1"/>
        </w:rPr>
        <w:t xml:space="preserve"> movement of The Prayer Cycle written by composer Jonathan Elias. The Cycle features </w:t>
      </w:r>
      <w:proofErr w:type="spellStart"/>
      <w:r>
        <w:rPr>
          <w:rFonts w:ascii="Verdana" w:hAnsi="Verdana"/>
          <w:b/>
          <w:bCs/>
          <w:shd w:val="clear" w:color="auto" w:fill="FFFFFF" w:themeFill="background1"/>
        </w:rPr>
        <w:t>perfomers</w:t>
      </w:r>
      <w:proofErr w:type="spellEnd"/>
      <w:r>
        <w:rPr>
          <w:rFonts w:ascii="Verdana" w:hAnsi="Verdana"/>
          <w:b/>
          <w:bCs/>
          <w:shd w:val="clear" w:color="auto" w:fill="FFFFFF" w:themeFill="background1"/>
        </w:rPr>
        <w:t xml:space="preserve"> from around the world including many from Middle Eastern and African nations and from the West including James Taylor, </w:t>
      </w:r>
      <w:proofErr w:type="spellStart"/>
      <w:r>
        <w:rPr>
          <w:rFonts w:ascii="Verdana" w:hAnsi="Verdana"/>
          <w:b/>
          <w:bCs/>
          <w:shd w:val="clear" w:color="auto" w:fill="FFFFFF" w:themeFill="background1"/>
        </w:rPr>
        <w:t>Alanais</w:t>
      </w:r>
      <w:proofErr w:type="spellEnd"/>
      <w:r>
        <w:rPr>
          <w:rFonts w:ascii="Verdana" w:hAnsi="Verdana"/>
          <w:b/>
          <w:bCs/>
          <w:shd w:val="clear" w:color="auto" w:fill="FFFFFF" w:themeFill="background1"/>
        </w:rPr>
        <w:t xml:space="preserve"> </w:t>
      </w:r>
      <w:proofErr w:type="spellStart"/>
      <w:r>
        <w:rPr>
          <w:rFonts w:ascii="Verdana" w:hAnsi="Verdana"/>
          <w:b/>
          <w:bCs/>
          <w:shd w:val="clear" w:color="auto" w:fill="FFFFFF" w:themeFill="background1"/>
        </w:rPr>
        <w:t>Morisette</w:t>
      </w:r>
      <w:proofErr w:type="spellEnd"/>
      <w:r>
        <w:rPr>
          <w:rFonts w:ascii="Verdana" w:hAnsi="Verdana"/>
          <w:b/>
          <w:bCs/>
          <w:shd w:val="clear" w:color="auto" w:fill="FFFFFF" w:themeFill="background1"/>
        </w:rPr>
        <w:t>, and Linda Ronstadt.</w:t>
      </w:r>
      <w:r>
        <w:rPr>
          <w:rFonts w:ascii="Verdana" w:hAnsi="Verdana"/>
          <w:b/>
          <w:bCs/>
          <w:shd w:val="clear" w:color="auto" w:fill="FFFFFF" w:themeFill="background1"/>
        </w:rPr>
        <w:br/>
        <w:t>This movement is sung in both Spanish and Urdu.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We are a world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Growing dark with dying flashes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While the moon is crying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Full of unfamiliar music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With</w:t>
      </w:r>
      <w:r w:rsidR="0001477E" w:rsidRPr="0001477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 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some</w:t>
      </w:r>
      <w:r w:rsidR="0001477E" w:rsidRPr="0001477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 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heaven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Between God &amp;</w:t>
      </w:r>
      <w:r w:rsidR="0001477E" w:rsidRPr="0001477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 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Prayer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 watch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For here the light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No longer</w:t>
      </w:r>
      <w:r w:rsidR="0001477E" w:rsidRPr="0001477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 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follows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 see the new ghosts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Lost in the innocence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Of their mission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proofErr w:type="spellStart"/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On</w:t>
      </w:r>
      <w:r w:rsidR="0001477E" w:rsidRPr="0001477E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</w:rPr>
        <w:t> 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an</w:t>
      </w:r>
      <w:r w:rsidR="0001477E" w:rsidRPr="0001477E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</w:rPr>
        <w:t> 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Earth</w:t>
      </w:r>
      <w:r w:rsidR="0001477E" w:rsidRPr="0001477E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</w:rPr>
        <w:t> 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that</w:t>
      </w:r>
      <w:proofErr w:type="spellEnd"/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 is burning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proofErr w:type="spellStart"/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Who</w:t>
      </w:r>
      <w:r w:rsidR="0001477E" w:rsidRPr="0001477E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</w:rPr>
        <w:t> 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will</w:t>
      </w:r>
      <w:proofErr w:type="spellEnd"/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 be there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proofErr w:type="spellStart"/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Angel</w:t>
      </w:r>
      <w:r w:rsidR="0001477E" w:rsidRPr="0001477E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</w:rPr>
        <w:t> 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 death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In the moon of the red grass</w:t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="0001477E" w:rsidRPr="0001477E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Surrender your shroud</w:t>
      </w:r>
    </w:p>
    <w:p w14:paraId="0868D689" w14:textId="38FAE7DD" w:rsidR="00AE591B" w:rsidRDefault="00AE591B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C9DD591" w14:textId="66C27786" w:rsidR="00AE591B" w:rsidRDefault="00AE591B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“</w:t>
      </w:r>
      <w:r w:rsidR="0072494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 WON’T BACK DOWN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”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by </w:t>
      </w:r>
      <w:r w:rsidR="00724946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Tom Petty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09504C40" w14:textId="7ACBF5D5" w:rsidR="00EE4440" w:rsidRPr="00724946" w:rsidRDefault="00724946" w:rsidP="00724946">
      <w:pPr>
        <w:shd w:val="clear" w:color="auto" w:fill="FFFFFF" w:themeFill="background1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Well,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No,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You can stand me up at the gates of hell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But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No, I'll stand my ground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lastRenderedPageBreak/>
        <w:t>Won't be turned around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And I'll keep this world from </w:t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draggin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' me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stand my ground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And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baby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There </w:t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ain't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no easy way out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I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Will stand my ground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And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Well, I know what's right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 got just one life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In a world that keeps on </w:t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pushin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' me around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But I'll stand my ground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And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baby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There </w:t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ain't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no easy way out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I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Will stand my ground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And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(I won't back down) Hey, baby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There </w:t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ain't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no easy way out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I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baby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There </w:t>
      </w:r>
      <w:proofErr w:type="spellStart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ain't</w:t>
      </w:r>
      <w:proofErr w:type="spellEnd"/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no easy way out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Hey, I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Will stand my ground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And I won't back down</w:t>
      </w:r>
      <w:r w:rsidRPr="00724946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(I won't back down) No, I won't back down</w:t>
      </w:r>
    </w:p>
    <w:sectPr w:rsidR="00EE4440" w:rsidRPr="007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477E"/>
    <w:rsid w:val="000405AB"/>
    <w:rsid w:val="00087663"/>
    <w:rsid w:val="000C0A27"/>
    <w:rsid w:val="000D3643"/>
    <w:rsid w:val="000D689C"/>
    <w:rsid w:val="001769C3"/>
    <w:rsid w:val="002F2517"/>
    <w:rsid w:val="00303711"/>
    <w:rsid w:val="00306147"/>
    <w:rsid w:val="003319E3"/>
    <w:rsid w:val="003732C7"/>
    <w:rsid w:val="003E201C"/>
    <w:rsid w:val="003F1500"/>
    <w:rsid w:val="004145F0"/>
    <w:rsid w:val="004737E5"/>
    <w:rsid w:val="004A2698"/>
    <w:rsid w:val="004B628D"/>
    <w:rsid w:val="005026EC"/>
    <w:rsid w:val="0052200F"/>
    <w:rsid w:val="005452B3"/>
    <w:rsid w:val="005F2ED8"/>
    <w:rsid w:val="006B5C69"/>
    <w:rsid w:val="00724946"/>
    <w:rsid w:val="007472AC"/>
    <w:rsid w:val="007A4EAF"/>
    <w:rsid w:val="00816B8E"/>
    <w:rsid w:val="00826ECD"/>
    <w:rsid w:val="008E1E93"/>
    <w:rsid w:val="009527EB"/>
    <w:rsid w:val="00967694"/>
    <w:rsid w:val="009D7CB6"/>
    <w:rsid w:val="009F0190"/>
    <w:rsid w:val="00A13405"/>
    <w:rsid w:val="00A361A2"/>
    <w:rsid w:val="00A41CC4"/>
    <w:rsid w:val="00A45C1F"/>
    <w:rsid w:val="00A46045"/>
    <w:rsid w:val="00A565AB"/>
    <w:rsid w:val="00AC27F3"/>
    <w:rsid w:val="00AE591B"/>
    <w:rsid w:val="00B00833"/>
    <w:rsid w:val="00B35A0A"/>
    <w:rsid w:val="00BD0712"/>
    <w:rsid w:val="00C0317A"/>
    <w:rsid w:val="00C21DB4"/>
    <w:rsid w:val="00C94B2C"/>
    <w:rsid w:val="00CC4D58"/>
    <w:rsid w:val="00CC7636"/>
    <w:rsid w:val="00D342E0"/>
    <w:rsid w:val="00DA346D"/>
    <w:rsid w:val="00DB4DBF"/>
    <w:rsid w:val="00DD1AF5"/>
    <w:rsid w:val="00E03E47"/>
    <w:rsid w:val="00E35328"/>
    <w:rsid w:val="00E6524E"/>
    <w:rsid w:val="00E71AEA"/>
    <w:rsid w:val="00EE4440"/>
    <w:rsid w:val="00FB48EB"/>
    <w:rsid w:val="00FD31D9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2021-08-16T16:29:00Z</dcterms:created>
  <dcterms:modified xsi:type="dcterms:W3CDTF">2021-08-21T23:39:00Z</dcterms:modified>
</cp:coreProperties>
</file>